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17AA" w14:textId="3C459F74" w:rsidR="00765E02" w:rsidRPr="00765E02" w:rsidRDefault="0061392E" w:rsidP="00765E02">
      <w:pPr>
        <w:pStyle w:val="Title"/>
        <w:spacing w:after="0"/>
        <w:contextualSpacing w:val="0"/>
        <w:rPr>
          <w:rStyle w:val="TitleChar"/>
          <w:b/>
        </w:rPr>
      </w:pPr>
      <w:r>
        <w:rPr>
          <w:rStyle w:val="TitleChar"/>
          <w:b/>
        </w:rPr>
        <w:t>WECC Standards Committee</w:t>
      </w:r>
    </w:p>
    <w:p w14:paraId="33BCBE8F" w14:textId="30EAFD11" w:rsidR="00636254" w:rsidRPr="00765E02" w:rsidRDefault="00DE6752" w:rsidP="00765E02">
      <w:pPr>
        <w:pStyle w:val="SubCommName"/>
      </w:pPr>
      <w:r w:rsidRPr="00765E02">
        <w:rPr>
          <w:rStyle w:val="SubCommNameChar"/>
          <w:sz w:val="24"/>
        </w:rPr>
        <w:t xml:space="preserve">Meeting </w:t>
      </w:r>
      <w:r w:rsidR="00613103">
        <w:rPr>
          <w:rStyle w:val="SubCommNameChar"/>
          <w:sz w:val="24"/>
        </w:rPr>
        <w:t>Minutes</w:t>
      </w:r>
      <w:r w:rsidR="00751BD6" w:rsidRPr="00765E02">
        <w:rPr>
          <w:rStyle w:val="SubCommNameChar"/>
          <w:sz w:val="24"/>
        </w:rPr>
        <w:br/>
      </w:r>
      <w:r w:rsidR="0011453A" w:rsidRPr="00765E02">
        <w:rPr>
          <w:rStyle w:val="SubCommNameChar"/>
          <w:sz w:val="24"/>
        </w:rPr>
        <w:t>Virtual</w:t>
      </w:r>
    </w:p>
    <w:p w14:paraId="6AE739B5" w14:textId="77777777" w:rsidR="00575A3C" w:rsidRPr="00674977" w:rsidRDefault="00575A3C" w:rsidP="00674977">
      <w:pPr>
        <w:pStyle w:val="Subtitle"/>
      </w:pPr>
    </w:p>
    <w:p w14:paraId="439DB2B7" w14:textId="4FC188BC" w:rsidR="00BF4AAE" w:rsidRDefault="00516F98" w:rsidP="00BF4AAE">
      <w:pPr>
        <w:pStyle w:val="Day"/>
      </w:pPr>
      <w:bookmarkStart w:id="0" w:name="_Hlk190337729"/>
      <w:r>
        <w:t>November</w:t>
      </w:r>
      <w:r w:rsidR="009D7C15" w:rsidRPr="00C85B65">
        <w:t xml:space="preserve"> 2</w:t>
      </w:r>
      <w:r>
        <w:t>4</w:t>
      </w:r>
      <w:r w:rsidR="009D7C15" w:rsidRPr="00C85B65">
        <w:t>, 202</w:t>
      </w:r>
      <w:r w:rsidR="0061392E">
        <w:t>5</w:t>
      </w:r>
    </w:p>
    <w:p w14:paraId="13DDE7EE" w14:textId="612B260C" w:rsidR="00375298" w:rsidRPr="00674977" w:rsidRDefault="009706B9" w:rsidP="00674977">
      <w:pPr>
        <w:pStyle w:val="DateandTime"/>
      </w:pPr>
      <w:r>
        <w:t>1</w:t>
      </w:r>
      <w:r w:rsidR="00516F98">
        <w:t>2</w:t>
      </w:r>
      <w:r w:rsidR="009D7C15" w:rsidRPr="00674977">
        <w:t>:</w:t>
      </w:r>
      <w:r w:rsidR="009D7C15">
        <w:t>00</w:t>
      </w:r>
      <w:r>
        <w:t xml:space="preserve"> </w:t>
      </w:r>
      <w:r w:rsidR="00516F98">
        <w:t>p</w:t>
      </w:r>
      <w:r>
        <w:t>.m.</w:t>
      </w:r>
      <w:r w:rsidR="009D7C15" w:rsidRPr="00674977">
        <w:t xml:space="preserve"> to </w:t>
      </w:r>
      <w:r>
        <w:t>1</w:t>
      </w:r>
      <w:r w:rsidR="009D7C15" w:rsidRPr="00674977">
        <w:t>:</w:t>
      </w:r>
      <w:r w:rsidR="009D7C15">
        <w:t>00</w:t>
      </w:r>
      <w:r w:rsidR="009D7C15" w:rsidRPr="00674977">
        <w:t xml:space="preserve"> p.m. </w:t>
      </w:r>
      <w:bookmarkEnd w:id="0"/>
      <w:r w:rsidR="00516F98">
        <w:t>MST</w:t>
      </w:r>
    </w:p>
    <w:p w14:paraId="431759F2" w14:textId="77777777" w:rsidR="00755091" w:rsidRPr="00831B6E" w:rsidRDefault="00E364E1" w:rsidP="00831B6E">
      <w:pPr>
        <w:pStyle w:val="Heading1"/>
      </w:pPr>
      <w:r w:rsidRPr="00831B6E">
        <w:t>Welcome, Call to Order</w:t>
      </w:r>
    </w:p>
    <w:p w14:paraId="71E27380" w14:textId="19EA1BFE" w:rsidR="00613103" w:rsidRPr="00613103" w:rsidRDefault="00516F98" w:rsidP="00F06F3F">
      <w:pPr>
        <w:pStyle w:val="NormIndent"/>
      </w:pPr>
      <w:r>
        <w:t>David Morton</w:t>
      </w:r>
      <w:r w:rsidR="00C25A3A" w:rsidRPr="00C25A3A">
        <w:t xml:space="preserve">, WECC Standards Committee (WSC) Chair, called the meeting to order at </w:t>
      </w:r>
      <w:r w:rsidR="009706B9" w:rsidRPr="00332AC5">
        <w:t>1</w:t>
      </w:r>
      <w:r w:rsidRPr="00332AC5">
        <w:t>2</w:t>
      </w:r>
      <w:r w:rsidR="009D7C15" w:rsidRPr="00332AC5">
        <w:t>:</w:t>
      </w:r>
      <w:r w:rsidR="00242DBF" w:rsidRPr="00332AC5">
        <w:t>02</w:t>
      </w:r>
      <w:r w:rsidR="009D7C15" w:rsidRPr="00332AC5">
        <w:t xml:space="preserve"> </w:t>
      </w:r>
      <w:r w:rsidRPr="00332AC5">
        <w:t>p</w:t>
      </w:r>
      <w:r w:rsidR="00C25A3A" w:rsidRPr="00332AC5">
        <w:t>.m. M</w:t>
      </w:r>
      <w:r w:rsidRPr="00332AC5">
        <w:t>S</w:t>
      </w:r>
      <w:r w:rsidR="00C25A3A" w:rsidRPr="00332AC5">
        <w:t>T</w:t>
      </w:r>
      <w:r w:rsidR="00C25A3A" w:rsidRPr="00C25A3A">
        <w:t xml:space="preserve"> on </w:t>
      </w:r>
      <w:r>
        <w:t>November</w:t>
      </w:r>
      <w:r w:rsidR="009706B9">
        <w:t xml:space="preserve"> 2</w:t>
      </w:r>
      <w:r>
        <w:t>4</w:t>
      </w:r>
      <w:r w:rsidR="00C25A3A" w:rsidRPr="00C25A3A">
        <w:t xml:space="preserve">, 2025. </w:t>
      </w:r>
      <w:r w:rsidR="00C25A3A" w:rsidRPr="00332AC5">
        <w:t>A quorum was present to conduct business.</w:t>
      </w:r>
      <w:r w:rsidR="00C25A3A" w:rsidRPr="009C7593">
        <w:t xml:space="preserve"> A list of attendees is attached as Exhibit A.</w:t>
      </w:r>
    </w:p>
    <w:p w14:paraId="1775E67F" w14:textId="77777777" w:rsidR="00172DF6" w:rsidRPr="00810FA2" w:rsidRDefault="00172DF6" w:rsidP="00831B6E">
      <w:pPr>
        <w:pStyle w:val="Heading1"/>
      </w:pPr>
      <w:r w:rsidRPr="00810FA2">
        <w:t>Review WECC Antitrust Policy</w:t>
      </w:r>
    </w:p>
    <w:p w14:paraId="21184651" w14:textId="6466F740" w:rsidR="009F44B0" w:rsidRPr="00674977" w:rsidRDefault="000A35D5" w:rsidP="00F06F3F">
      <w:pPr>
        <w:pStyle w:val="NormIndent"/>
      </w:pPr>
      <w:r w:rsidRPr="000A35D5">
        <w:t>Steven Rueckert, WECC Director of Standards, read aloud the WECC Antitrust Policy statement. The policy can be found on wecc.org</w:t>
      </w:r>
      <w:r w:rsidR="00613103" w:rsidRPr="00613103">
        <w:t>.</w:t>
      </w:r>
    </w:p>
    <w:p w14:paraId="3B4E6366" w14:textId="77777777" w:rsidR="00613103" w:rsidRDefault="00172DF6" w:rsidP="00831B6E">
      <w:pPr>
        <w:pStyle w:val="Heading1"/>
      </w:pPr>
      <w:r>
        <w:t>Approve Agenda</w:t>
      </w:r>
    </w:p>
    <w:p w14:paraId="49480EF4" w14:textId="3E9B0AAB" w:rsidR="00613103" w:rsidRDefault="00516F98" w:rsidP="00F06F3F">
      <w:pPr>
        <w:pStyle w:val="NormIndent"/>
      </w:pPr>
      <w:r>
        <w:t>David Morton</w:t>
      </w:r>
      <w:r w:rsidR="000A35D5" w:rsidRPr="009A053D">
        <w:t xml:space="preserve"> introduced the proposed meeting agenda</w:t>
      </w:r>
      <w:r w:rsidR="00613103">
        <w:t>.</w:t>
      </w:r>
    </w:p>
    <w:p w14:paraId="01418EA4" w14:textId="2467C1C3" w:rsidR="00613103" w:rsidRPr="00613103" w:rsidRDefault="000A35D5" w:rsidP="00F06F3F">
      <w:pPr>
        <w:pStyle w:val="NormIndent"/>
        <w:rPr>
          <w:rStyle w:val="Strong"/>
        </w:rPr>
      </w:pPr>
      <w:r w:rsidRPr="0054204F">
        <w:rPr>
          <w:rStyle w:val="Strong"/>
        </w:rPr>
        <w:t>On a motion by</w:t>
      </w:r>
      <w:r w:rsidR="00754E77">
        <w:rPr>
          <w:rStyle w:val="Strong"/>
        </w:rPr>
        <w:t xml:space="preserve"> </w:t>
      </w:r>
      <w:r w:rsidR="00242DBF">
        <w:rPr>
          <w:rStyle w:val="Strong"/>
        </w:rPr>
        <w:t>Ron Sporseen</w:t>
      </w:r>
      <w:r w:rsidRPr="0054204F">
        <w:rPr>
          <w:rStyle w:val="Strong"/>
        </w:rPr>
        <w:t xml:space="preserve">, the </w:t>
      </w:r>
      <w:r>
        <w:rPr>
          <w:rStyle w:val="Strong"/>
          <w:bCs w:val="0"/>
        </w:rPr>
        <w:t>WSC</w:t>
      </w:r>
      <w:r w:rsidRPr="0054204F">
        <w:rPr>
          <w:rStyle w:val="Strong"/>
        </w:rPr>
        <w:t xml:space="preserve"> approved the agenda</w:t>
      </w:r>
      <w:r w:rsidR="00613103" w:rsidRPr="00613103">
        <w:rPr>
          <w:rStyle w:val="Strong"/>
        </w:rPr>
        <w:t>.</w:t>
      </w:r>
    </w:p>
    <w:p w14:paraId="4B09E78B" w14:textId="77777777" w:rsidR="00172DF6" w:rsidRDefault="00172DF6" w:rsidP="00831B6E">
      <w:pPr>
        <w:pStyle w:val="Heading1"/>
      </w:pPr>
      <w:r>
        <w:t xml:space="preserve">Review and </w:t>
      </w:r>
      <w:r w:rsidR="009B309F">
        <w:t>Approve Previous Meeting Minutes</w:t>
      </w:r>
    </w:p>
    <w:p w14:paraId="5604A1A7" w14:textId="743FD019" w:rsidR="00613103" w:rsidRDefault="00516F98" w:rsidP="00F06F3F">
      <w:pPr>
        <w:pStyle w:val="NormIndent"/>
      </w:pPr>
      <w:r>
        <w:t>David Morton</w:t>
      </w:r>
      <w:r w:rsidR="000A35D5" w:rsidRPr="009A053D">
        <w:t xml:space="preserve"> introduced the minutes from the </w:t>
      </w:r>
      <w:r w:rsidR="000A35D5">
        <w:t xml:space="preserve">meeting on </w:t>
      </w:r>
      <w:r>
        <w:t>August</w:t>
      </w:r>
      <w:r w:rsidR="000A35D5" w:rsidRPr="009A053D">
        <w:t xml:space="preserve"> </w:t>
      </w:r>
      <w:r w:rsidR="009706B9">
        <w:t>2</w:t>
      </w:r>
      <w:r>
        <w:t>2</w:t>
      </w:r>
      <w:r w:rsidR="000A35D5" w:rsidRPr="009A053D">
        <w:t xml:space="preserve">, </w:t>
      </w:r>
      <w:r w:rsidR="000A35D5">
        <w:t>2025</w:t>
      </w:r>
      <w:r w:rsidR="00613103">
        <w:t>.</w:t>
      </w:r>
    </w:p>
    <w:p w14:paraId="2C0F257A" w14:textId="67A5DF48" w:rsidR="00613103" w:rsidRPr="00613103" w:rsidRDefault="000A35D5" w:rsidP="00F06F3F">
      <w:pPr>
        <w:pStyle w:val="NormIndent"/>
        <w:rPr>
          <w:rStyle w:val="Strong"/>
        </w:rPr>
      </w:pPr>
      <w:r w:rsidRPr="0054204F">
        <w:rPr>
          <w:rStyle w:val="Strong"/>
        </w:rPr>
        <w:t xml:space="preserve">On a motion by </w:t>
      </w:r>
      <w:r w:rsidR="00242DBF">
        <w:rPr>
          <w:rStyle w:val="Strong"/>
        </w:rPr>
        <w:t>Ron Sporseen</w:t>
      </w:r>
      <w:r w:rsidRPr="0054204F">
        <w:rPr>
          <w:rStyle w:val="Strong"/>
        </w:rPr>
        <w:t xml:space="preserve">, the </w:t>
      </w:r>
      <w:r>
        <w:rPr>
          <w:rStyle w:val="Strong"/>
          <w:bCs w:val="0"/>
        </w:rPr>
        <w:t>WSC</w:t>
      </w:r>
      <w:r w:rsidRPr="0054204F">
        <w:rPr>
          <w:rStyle w:val="Strong"/>
        </w:rPr>
        <w:t xml:space="preserve"> approved the </w:t>
      </w:r>
      <w:r>
        <w:rPr>
          <w:rStyle w:val="Strong"/>
        </w:rPr>
        <w:t xml:space="preserve">minutes from </w:t>
      </w:r>
      <w:r w:rsidR="00516F98">
        <w:rPr>
          <w:rStyle w:val="Strong"/>
        </w:rPr>
        <w:t>August</w:t>
      </w:r>
      <w:r w:rsidRPr="0054204F">
        <w:rPr>
          <w:rStyle w:val="Strong"/>
        </w:rPr>
        <w:t xml:space="preserve"> </w:t>
      </w:r>
      <w:r w:rsidR="009706B9">
        <w:rPr>
          <w:rStyle w:val="Strong"/>
          <w:bCs w:val="0"/>
        </w:rPr>
        <w:t>2</w:t>
      </w:r>
      <w:r w:rsidR="00516F98">
        <w:rPr>
          <w:rStyle w:val="Strong"/>
          <w:bCs w:val="0"/>
        </w:rPr>
        <w:t>2</w:t>
      </w:r>
      <w:r w:rsidRPr="0054204F">
        <w:rPr>
          <w:rStyle w:val="Strong"/>
        </w:rPr>
        <w:t xml:space="preserve">, </w:t>
      </w:r>
      <w:r>
        <w:rPr>
          <w:rStyle w:val="Strong"/>
          <w:bCs w:val="0"/>
        </w:rPr>
        <w:t>2025</w:t>
      </w:r>
      <w:r w:rsidR="00613103" w:rsidRPr="00613103">
        <w:rPr>
          <w:rStyle w:val="Strong"/>
        </w:rPr>
        <w:t xml:space="preserve">. </w:t>
      </w:r>
    </w:p>
    <w:p w14:paraId="23A72FA0" w14:textId="77777777" w:rsidR="009B309F" w:rsidRDefault="009B309F" w:rsidP="00831B6E">
      <w:pPr>
        <w:pStyle w:val="Heading1"/>
      </w:pPr>
      <w:r>
        <w:t>Review Previous Action Items</w:t>
      </w:r>
    </w:p>
    <w:p w14:paraId="5FDADD4C" w14:textId="5C582FAF" w:rsidR="00613103" w:rsidRDefault="000A35D5" w:rsidP="00F06F3F">
      <w:pPr>
        <w:pStyle w:val="NormIndent"/>
      </w:pPr>
      <w:r>
        <w:t xml:space="preserve">There were </w:t>
      </w:r>
      <w:r w:rsidR="009706B9">
        <w:t>two action items from the previous meeting. Both have been completed</w:t>
      </w:r>
    </w:p>
    <w:p w14:paraId="58E9D772" w14:textId="77777777" w:rsidR="00516F98" w:rsidRPr="00516F98" w:rsidRDefault="00516F98" w:rsidP="00516F98">
      <w:pPr>
        <w:pStyle w:val="BulletList"/>
      </w:pPr>
      <w:r w:rsidRPr="00516F98">
        <w:t>Send out a solicitation for Drafting Team Nominations for project WECC-0158 and WECC-0159</w:t>
      </w:r>
    </w:p>
    <w:p w14:paraId="587E27BB" w14:textId="77777777" w:rsidR="009706B9" w:rsidRDefault="009706B9" w:rsidP="009706B9">
      <w:pPr>
        <w:pStyle w:val="BulletList"/>
        <w:numPr>
          <w:ilvl w:val="1"/>
          <w:numId w:val="3"/>
        </w:numPr>
      </w:pPr>
      <w:r>
        <w:t>Assigned To: WECC Staff</w:t>
      </w:r>
    </w:p>
    <w:p w14:paraId="426F8341" w14:textId="27FEFCA9" w:rsidR="009706B9" w:rsidRDefault="009706B9" w:rsidP="009706B9">
      <w:pPr>
        <w:pStyle w:val="BulletList"/>
        <w:numPr>
          <w:ilvl w:val="1"/>
          <w:numId w:val="3"/>
        </w:numPr>
      </w:pPr>
      <w:r>
        <w:t>Complete</w:t>
      </w:r>
    </w:p>
    <w:p w14:paraId="1D4B4805" w14:textId="277D5769" w:rsidR="000A35D5" w:rsidRDefault="000A35D5" w:rsidP="00516F98">
      <w:pPr>
        <w:pStyle w:val="Heading1"/>
      </w:pPr>
      <w:r w:rsidRPr="006C19DF">
        <w:t>W</w:t>
      </w:r>
      <w:r w:rsidR="007C2891" w:rsidRPr="003510BC">
        <w:t>ECC</w:t>
      </w:r>
      <w:r w:rsidR="007C2891">
        <w:t>-</w:t>
      </w:r>
      <w:r w:rsidR="00516F98" w:rsidRPr="00516F98">
        <w:t>0158: IRO-002-7, Reliability Coordination – Monitoring and Analysis with WECC Regional Variance, 5 Year Review</w:t>
      </w:r>
    </w:p>
    <w:p w14:paraId="219E5DC0" w14:textId="3880F10D" w:rsidR="00332AC5" w:rsidRDefault="000A35D5" w:rsidP="00332AC5">
      <w:pPr>
        <w:pStyle w:val="NormIndent"/>
      </w:pPr>
      <w:bookmarkStart w:id="1" w:name="_Hlk214354286"/>
      <w:r>
        <w:t xml:space="preserve">Donovan Crane, WECC Senior Engineer, </w:t>
      </w:r>
      <w:r w:rsidR="007C2891">
        <w:t>pointed the WSC to the proposed drafting team slate that was shared with the WSC previous to the meeting.</w:t>
      </w:r>
      <w:r>
        <w:t xml:space="preserve"> </w:t>
      </w:r>
    </w:p>
    <w:p w14:paraId="276ADA4E" w14:textId="054818C7" w:rsidR="000A35D5" w:rsidRPr="000A35D5" w:rsidRDefault="000A35D5" w:rsidP="000A35D5">
      <w:pPr>
        <w:pStyle w:val="NormIndent"/>
      </w:pPr>
      <w:r w:rsidRPr="0054204F">
        <w:rPr>
          <w:rStyle w:val="Strong"/>
        </w:rPr>
        <w:lastRenderedPageBreak/>
        <w:t xml:space="preserve">On a motion by </w:t>
      </w:r>
      <w:r w:rsidR="00F024E2">
        <w:rPr>
          <w:rStyle w:val="Strong"/>
        </w:rPr>
        <w:t>Kevin Conway</w:t>
      </w:r>
      <w:r w:rsidRPr="0054204F">
        <w:rPr>
          <w:rStyle w:val="Strong"/>
        </w:rPr>
        <w:t xml:space="preserve">, the </w:t>
      </w:r>
      <w:r>
        <w:rPr>
          <w:rStyle w:val="Strong"/>
          <w:bCs w:val="0"/>
        </w:rPr>
        <w:t>WSC</w:t>
      </w:r>
      <w:r w:rsidRPr="0054204F">
        <w:rPr>
          <w:rStyle w:val="Strong"/>
        </w:rPr>
        <w:t xml:space="preserve"> </w:t>
      </w:r>
      <w:r>
        <w:rPr>
          <w:rStyle w:val="Strong"/>
          <w:bCs w:val="0"/>
        </w:rPr>
        <w:t xml:space="preserve">accepted the </w:t>
      </w:r>
      <w:r w:rsidR="007C2891">
        <w:rPr>
          <w:rStyle w:val="Strong"/>
          <w:bCs w:val="0"/>
        </w:rPr>
        <w:t>proposed list of candidates as recommended by WECC Staff, Sat the Drafting Team, and Authorized drafting to begin</w:t>
      </w:r>
      <w:r>
        <w:rPr>
          <w:rStyle w:val="Strong"/>
          <w:bCs w:val="0"/>
        </w:rPr>
        <w:t>.</w:t>
      </w:r>
    </w:p>
    <w:bookmarkEnd w:id="1"/>
    <w:p w14:paraId="337C0865" w14:textId="19A8F452" w:rsidR="000A35D5" w:rsidRDefault="000A35D5" w:rsidP="00831B6E">
      <w:pPr>
        <w:pStyle w:val="Heading1"/>
      </w:pPr>
      <w:r w:rsidRPr="006C19DF">
        <w:t>W</w:t>
      </w:r>
      <w:r w:rsidR="00516F98" w:rsidRPr="003F6522">
        <w:t>ECC-0159: IRO-006-WECC-3 Qualified Path Unscheduled Flow (USF) Relief, 5 Year Review</w:t>
      </w:r>
    </w:p>
    <w:p w14:paraId="5DCE579F" w14:textId="0ADCD031" w:rsidR="00516F98" w:rsidRDefault="00516F98" w:rsidP="00516F98">
      <w:pPr>
        <w:pStyle w:val="NormIndent"/>
      </w:pPr>
      <w:r>
        <w:t xml:space="preserve">Donovan Crane, WECC Senior Engineer, pointed the WSC to the proposed drafting team slate that was shared with the WSC previous to the meeting. </w:t>
      </w:r>
    </w:p>
    <w:p w14:paraId="50044EAB" w14:textId="1FEBD763" w:rsidR="00516F98" w:rsidRPr="000A35D5" w:rsidRDefault="00516F98" w:rsidP="00516F98">
      <w:pPr>
        <w:pStyle w:val="NormIndent"/>
      </w:pPr>
      <w:r w:rsidRPr="0054204F">
        <w:rPr>
          <w:rStyle w:val="Strong"/>
        </w:rPr>
        <w:t xml:space="preserve">On a motion by </w:t>
      </w:r>
      <w:r w:rsidR="0046051E">
        <w:rPr>
          <w:rStyle w:val="Strong"/>
        </w:rPr>
        <w:t>Kevin Conway</w:t>
      </w:r>
      <w:r w:rsidRPr="0054204F">
        <w:rPr>
          <w:rStyle w:val="Strong"/>
        </w:rPr>
        <w:t xml:space="preserve">, the </w:t>
      </w:r>
      <w:r>
        <w:rPr>
          <w:rStyle w:val="Strong"/>
          <w:bCs w:val="0"/>
        </w:rPr>
        <w:t>WSC</w:t>
      </w:r>
      <w:r w:rsidRPr="0054204F">
        <w:rPr>
          <w:rStyle w:val="Strong"/>
        </w:rPr>
        <w:t xml:space="preserve"> </w:t>
      </w:r>
      <w:r>
        <w:rPr>
          <w:rStyle w:val="Strong"/>
          <w:bCs w:val="0"/>
        </w:rPr>
        <w:t>accepted the proposed list of candidates as recommended by WECC Staff, Sat the Drafting Team, and Authorized drafting to begin.</w:t>
      </w:r>
    </w:p>
    <w:p w14:paraId="10269C4A" w14:textId="5CEADECE" w:rsidR="000A35D5" w:rsidRDefault="00516F98" w:rsidP="00831B6E">
      <w:pPr>
        <w:pStyle w:val="Heading1"/>
      </w:pPr>
      <w:r>
        <w:t xml:space="preserve">Project Update for </w:t>
      </w:r>
      <w:r w:rsidRPr="003F6522">
        <w:t>WECC-0157: PRC-006-5 Automatic Underfrequency Load Shedding, Update to the WECC Regional Variance</w:t>
      </w:r>
    </w:p>
    <w:p w14:paraId="3D9B8DFA" w14:textId="75894D76" w:rsidR="000A35D5" w:rsidRDefault="000A35D5" w:rsidP="000A35D5">
      <w:pPr>
        <w:pStyle w:val="NormIndent"/>
      </w:pPr>
      <w:r>
        <w:t xml:space="preserve">Donovan Crane, WECC Senior Engineer, introduced this item and gave a brief description of </w:t>
      </w:r>
      <w:r w:rsidR="00516F98">
        <w:t>current activities and intentions of the Drafting Team for the end of the year</w:t>
      </w:r>
    </w:p>
    <w:p w14:paraId="1D820487" w14:textId="5820A684" w:rsidR="00516F98" w:rsidRDefault="00516F98" w:rsidP="00516F98">
      <w:pPr>
        <w:pStyle w:val="NormIndent"/>
        <w:numPr>
          <w:ilvl w:val="0"/>
          <w:numId w:val="7"/>
        </w:numPr>
      </w:pPr>
      <w:r>
        <w:t>The Drafting Team is currently addressing comments from comment period 1</w:t>
      </w:r>
    </w:p>
    <w:p w14:paraId="7815A2A2" w14:textId="182A3CD6" w:rsidR="00516F98" w:rsidRDefault="00516F98" w:rsidP="00516F98">
      <w:pPr>
        <w:pStyle w:val="NormIndent"/>
        <w:numPr>
          <w:ilvl w:val="0"/>
          <w:numId w:val="7"/>
        </w:numPr>
      </w:pPr>
      <w:r>
        <w:t xml:space="preserve">The Drafting Team received several comments that were outside of the scope of the SAR. Instead of coming to the WSC and asking for scope and project expansion it was decided that the DT would recommend a new SAR and project that would look over more changes or updates that industry and members of the UFLSWG feel could be beneficial. </w:t>
      </w:r>
    </w:p>
    <w:p w14:paraId="6CF1454A" w14:textId="77A92F50" w:rsidR="00516F98" w:rsidRDefault="00516F98" w:rsidP="00516F98">
      <w:pPr>
        <w:pStyle w:val="NormIndent"/>
        <w:numPr>
          <w:ilvl w:val="0"/>
          <w:numId w:val="7"/>
        </w:numPr>
      </w:pPr>
      <w:r>
        <w:t xml:space="preserve">As this would be a longer project the DT wanted to focus on getting the CAP provision language of the NERC Standard Requirement 15 into the Regional Variance and not </w:t>
      </w:r>
      <w:r w:rsidR="00906499">
        <w:t>expand and take excess time.</w:t>
      </w:r>
    </w:p>
    <w:p w14:paraId="11CF5A15" w14:textId="5CA5D9F0" w:rsidR="00906499" w:rsidRDefault="00906499" w:rsidP="00516F98">
      <w:pPr>
        <w:pStyle w:val="NormIndent"/>
        <w:numPr>
          <w:ilvl w:val="0"/>
          <w:numId w:val="7"/>
        </w:numPr>
      </w:pPr>
      <w:r>
        <w:t>The team is hopeful to come together on December 4</w:t>
      </w:r>
      <w:r w:rsidRPr="00906499">
        <w:rPr>
          <w:vertAlign w:val="superscript"/>
        </w:rPr>
        <w:t>th</w:t>
      </w:r>
      <w:r>
        <w:t xml:space="preserve"> and finish addressing comments and potentially vote to ask the WSC to approved going to ballot at the first WSC meeting of 2026</w:t>
      </w:r>
    </w:p>
    <w:p w14:paraId="77F3934C" w14:textId="77777777" w:rsidR="00906499" w:rsidRDefault="00906499" w:rsidP="00906499">
      <w:pPr>
        <w:pStyle w:val="NormIndent"/>
        <w:ind w:left="1260"/>
      </w:pPr>
    </w:p>
    <w:p w14:paraId="11B29101" w14:textId="45955B71" w:rsidR="000A35D5" w:rsidRDefault="00906499" w:rsidP="00831B6E">
      <w:pPr>
        <w:pStyle w:val="Heading1"/>
      </w:pPr>
      <w:r>
        <w:t>Modernization of Standards Process and Procedures Task Force (MSPPTF) Update for the WSC</w:t>
      </w:r>
    </w:p>
    <w:p w14:paraId="19E93810" w14:textId="17DD245E" w:rsidR="0070509D" w:rsidRDefault="0070509D" w:rsidP="0070509D">
      <w:pPr>
        <w:pStyle w:val="NormIndent"/>
      </w:pPr>
      <w:r>
        <w:t xml:space="preserve">Donovan Crane, WECC Senior Engineer, introduced this item and gave </w:t>
      </w:r>
      <w:r w:rsidR="00906499">
        <w:t>some updates that have come out of the MSPPTF recently.</w:t>
      </w:r>
    </w:p>
    <w:p w14:paraId="4D43AE42" w14:textId="5B0032CC" w:rsidR="00906499" w:rsidRDefault="00906499" w:rsidP="00906499">
      <w:pPr>
        <w:pStyle w:val="NormIndent"/>
        <w:numPr>
          <w:ilvl w:val="0"/>
          <w:numId w:val="8"/>
        </w:numPr>
      </w:pPr>
      <w:r>
        <w:t>The only update that will force a change is the reorganization of the Standard Voting Segments (SVS) at NERC. When those change it will automatically cause ours to change in tandem as our procedures specifically state that our SVS are the same as NERC’s. When that happens, we will reach out and work through next steps</w:t>
      </w:r>
    </w:p>
    <w:p w14:paraId="2FFD767C" w14:textId="1890C7A7" w:rsidR="00906499" w:rsidRDefault="00906499" w:rsidP="00332AC5">
      <w:pPr>
        <w:pStyle w:val="NormIndent"/>
        <w:numPr>
          <w:ilvl w:val="0"/>
          <w:numId w:val="8"/>
        </w:numPr>
      </w:pPr>
      <w:r>
        <w:t>There are several large changes recommended, however it is anticipated that this will most likely take into 2027 to take effect.</w:t>
      </w:r>
    </w:p>
    <w:p w14:paraId="29E77843" w14:textId="77777777" w:rsidR="00906499" w:rsidRDefault="00906499" w:rsidP="00906499">
      <w:pPr>
        <w:pStyle w:val="NormIndent"/>
      </w:pPr>
    </w:p>
    <w:p w14:paraId="7F37ADE1" w14:textId="77777777" w:rsidR="009D32B8" w:rsidRDefault="009D32B8" w:rsidP="00831B6E">
      <w:pPr>
        <w:pStyle w:val="Heading1"/>
      </w:pPr>
      <w:r>
        <w:lastRenderedPageBreak/>
        <w:t>Public Comment</w:t>
      </w:r>
    </w:p>
    <w:p w14:paraId="16169E48" w14:textId="167AB771" w:rsidR="00613103" w:rsidRDefault="000A35D5" w:rsidP="00F06F3F">
      <w:pPr>
        <w:pStyle w:val="NormIndent"/>
      </w:pPr>
      <w:r>
        <w:t>Public Comment was continually solicited during the course of the meeting and not just during this portion</w:t>
      </w:r>
    </w:p>
    <w:p w14:paraId="325FEA63" w14:textId="77777777" w:rsidR="00851543" w:rsidRDefault="00851543" w:rsidP="00F06F3F">
      <w:pPr>
        <w:pStyle w:val="NormIndent"/>
      </w:pPr>
    </w:p>
    <w:p w14:paraId="7CC2E846" w14:textId="77777777" w:rsidR="009D32B8" w:rsidRDefault="009D32B8" w:rsidP="00831B6E">
      <w:pPr>
        <w:pStyle w:val="Heading1"/>
      </w:pPr>
      <w:r>
        <w:t>Review New Action Items</w:t>
      </w:r>
    </w:p>
    <w:p w14:paraId="61D3864A" w14:textId="1B254A9C" w:rsidR="00613103" w:rsidRPr="00332AC5" w:rsidRDefault="00332AC5" w:rsidP="00831B6E">
      <w:pPr>
        <w:pStyle w:val="BulletList"/>
      </w:pPr>
      <w:r w:rsidRPr="00332AC5">
        <w:t>Set up Drafting Team meetings for the WECC-0158 and WECC-0159 Project Teams</w:t>
      </w:r>
    </w:p>
    <w:p w14:paraId="0AD3AA57" w14:textId="0F09298C" w:rsidR="00613103" w:rsidRDefault="00613103" w:rsidP="00831B6E">
      <w:pPr>
        <w:pStyle w:val="BulletList"/>
        <w:numPr>
          <w:ilvl w:val="1"/>
          <w:numId w:val="3"/>
        </w:numPr>
      </w:pPr>
      <w:r>
        <w:t xml:space="preserve">Assigned To: </w:t>
      </w:r>
      <w:r w:rsidR="00332AC5">
        <w:t>WECC Staff (Donovan Crane)</w:t>
      </w:r>
    </w:p>
    <w:p w14:paraId="5FD3DE2E" w14:textId="77777777" w:rsidR="009D32B8" w:rsidRDefault="009C4DD2" w:rsidP="00831B6E">
      <w:pPr>
        <w:pStyle w:val="Heading1"/>
      </w:pPr>
      <w:r>
        <w:t>Review Upcoming Meetings</w:t>
      </w:r>
    </w:p>
    <w:p w14:paraId="5DFF6CA4" w14:textId="4F065006" w:rsidR="00AB7233" w:rsidRPr="00674977" w:rsidRDefault="000A35D5" w:rsidP="000302F0">
      <w:pPr>
        <w:pStyle w:val="MeetingswLeader"/>
      </w:pPr>
      <w:r>
        <w:t>As Needed</w:t>
      </w:r>
      <w:r w:rsidR="00332AC5">
        <w:t xml:space="preserve"> </w:t>
      </w:r>
      <w:r w:rsidR="00AB7233" w:rsidRPr="00674977">
        <w:tab/>
        <w:t>City, State; or Virtual</w:t>
      </w:r>
    </w:p>
    <w:p w14:paraId="13213042" w14:textId="77777777" w:rsidR="009C4DD2" w:rsidRDefault="009C4DD2" w:rsidP="00831B6E">
      <w:pPr>
        <w:pStyle w:val="Heading1"/>
      </w:pPr>
      <w:r w:rsidRPr="00631D13">
        <w:t>Adjourn</w:t>
      </w:r>
    </w:p>
    <w:p w14:paraId="7B44FCA9" w14:textId="6CDF93C8" w:rsidR="00F06F3F" w:rsidRPr="00F06F3F" w:rsidRDefault="00332AC5" w:rsidP="00F06F3F">
      <w:pPr>
        <w:pStyle w:val="NormIndent"/>
      </w:pPr>
      <w:r>
        <w:t xml:space="preserve">On a motion from Kevin Conway, </w:t>
      </w:r>
      <w:r w:rsidR="00906499">
        <w:t>David Morton</w:t>
      </w:r>
      <w:r w:rsidR="0061392E" w:rsidRPr="00902FB7">
        <w:t xml:space="preserve"> adjourned the meeting without objection </w:t>
      </w:r>
      <w:r w:rsidR="0061392E" w:rsidRPr="003B090E">
        <w:t xml:space="preserve">at </w:t>
      </w:r>
      <w:r w:rsidR="00863C96" w:rsidRPr="00332AC5">
        <w:t>1</w:t>
      </w:r>
      <w:r w:rsidR="0046051E" w:rsidRPr="00332AC5">
        <w:t>2:</w:t>
      </w:r>
      <w:r w:rsidRPr="00332AC5">
        <w:t>27</w:t>
      </w:r>
      <w:r w:rsidR="0061392E" w:rsidRPr="00332AC5">
        <w:t xml:space="preserve"> p.m.</w:t>
      </w:r>
      <w:r>
        <w:t xml:space="preserve"> MST</w:t>
      </w:r>
    </w:p>
    <w:p w14:paraId="209DD170" w14:textId="77777777" w:rsidR="0011453A" w:rsidRDefault="0011453A" w:rsidP="00DE6752">
      <w:pPr>
        <w:jc w:val="right"/>
      </w:pPr>
    </w:p>
    <w:p w14:paraId="61787AD8" w14:textId="77777777" w:rsidR="0021750C" w:rsidRDefault="0021750C">
      <w:pPr>
        <w:spacing w:after="160" w:line="278" w:lineRule="auto"/>
      </w:pPr>
      <w:r>
        <w:br w:type="page"/>
      </w:r>
    </w:p>
    <w:p w14:paraId="660DA368" w14:textId="77777777" w:rsidR="0021750C" w:rsidRPr="0021750C" w:rsidRDefault="0021750C" w:rsidP="0021750C">
      <w:pPr>
        <w:pStyle w:val="Heading2"/>
      </w:pPr>
      <w:r w:rsidRPr="0021750C">
        <w:lastRenderedPageBreak/>
        <w:t>Exhibit A: Attendance List</w:t>
      </w:r>
    </w:p>
    <w:p w14:paraId="3442BF0C" w14:textId="77777777" w:rsidR="0021750C" w:rsidRDefault="0021750C" w:rsidP="0021750C">
      <w:pPr>
        <w:pStyle w:val="Heading3"/>
      </w:pPr>
      <w:r w:rsidRPr="0021750C">
        <w:t>Members in Attendance</w:t>
      </w:r>
    </w:p>
    <w:p w14:paraId="1C161FA2" w14:textId="5D08507F" w:rsidR="006A1E3A" w:rsidRDefault="00242DBF" w:rsidP="006A1E3A">
      <w:pPr>
        <w:pStyle w:val="AttendanceLeader"/>
      </w:pPr>
      <w:r>
        <w:t>David Morton</w:t>
      </w:r>
      <w:r w:rsidRPr="00C97CFC">
        <w:t>, Chair</w:t>
      </w:r>
      <w:r w:rsidRPr="00C97CFC">
        <w:tab/>
        <w:t>Director</w:t>
      </w:r>
    </w:p>
    <w:p w14:paraId="0C6C8AB4" w14:textId="77777777" w:rsidR="00242DBF" w:rsidRPr="00C97CFC" w:rsidRDefault="00242DBF" w:rsidP="00242DBF">
      <w:pPr>
        <w:pStyle w:val="AttendanceLeader"/>
      </w:pPr>
      <w:r w:rsidRPr="00C97CFC">
        <w:t>Ron Sporseen, Bonneville Power Administration</w:t>
      </w:r>
      <w:r w:rsidRPr="00C97CFC">
        <w:tab/>
        <w:t>SVS 1 Transmission</w:t>
      </w:r>
    </w:p>
    <w:p w14:paraId="37208C3B" w14:textId="77777777" w:rsidR="00242DBF" w:rsidRPr="00EB4C5D" w:rsidRDefault="00242DBF" w:rsidP="00242DBF">
      <w:pPr>
        <w:pStyle w:val="AttendanceLeader"/>
      </w:pPr>
      <w:r>
        <w:t>Kevin Conway</w:t>
      </w:r>
      <w:r w:rsidRPr="00EB4C5D">
        <w:t xml:space="preserve">, </w:t>
      </w:r>
      <w:r>
        <w:t>Western Power Pool</w:t>
      </w:r>
      <w:r w:rsidRPr="00EB4C5D">
        <w:tab/>
        <w:t>SVS 4 TDU</w:t>
      </w:r>
    </w:p>
    <w:p w14:paraId="13B96394" w14:textId="77777777" w:rsidR="00242DBF" w:rsidRDefault="00242DBF" w:rsidP="00242DBF">
      <w:pPr>
        <w:pStyle w:val="AttendanceLeader"/>
      </w:pPr>
      <w:r w:rsidRPr="00AF398C">
        <w:t>Adrian Andreoiu, BC Hydro</w:t>
      </w:r>
      <w:r w:rsidRPr="00AF398C">
        <w:tab/>
        <w:t>SVS 5 Generators</w:t>
      </w:r>
    </w:p>
    <w:p w14:paraId="5DB9626A" w14:textId="77777777" w:rsidR="00242DBF" w:rsidRPr="00C97CFC" w:rsidRDefault="00242DBF" w:rsidP="00242DBF">
      <w:pPr>
        <w:pStyle w:val="AttendanceLeader"/>
      </w:pPr>
      <w:bookmarkStart w:id="2" w:name="_Hlk89856477"/>
      <w:bookmarkStart w:id="3" w:name="_Hlk10711603"/>
      <w:r w:rsidRPr="00C97CFC">
        <w:t>Chris McLean, California Energy Commission</w:t>
      </w:r>
      <w:r w:rsidRPr="00C97CFC">
        <w:tab/>
        <w:t>SVS 9 Gov. Entities</w:t>
      </w:r>
      <w:bookmarkEnd w:id="2"/>
      <w:bookmarkEnd w:id="3"/>
    </w:p>
    <w:p w14:paraId="4E4E7830" w14:textId="77777777" w:rsidR="00242DBF" w:rsidRDefault="00242DBF" w:rsidP="00242DBF">
      <w:pPr>
        <w:pStyle w:val="AttendanceLeader"/>
      </w:pPr>
      <w:r w:rsidRPr="00C97CFC">
        <w:t>Steven Rueckert, WECC</w:t>
      </w:r>
      <w:r w:rsidRPr="00C97CFC">
        <w:tab/>
        <w:t>SVS 10 Regional Entities</w:t>
      </w:r>
    </w:p>
    <w:p w14:paraId="7EE691C9" w14:textId="77777777" w:rsidR="00242DBF" w:rsidRDefault="00242DBF" w:rsidP="00242DBF">
      <w:pPr>
        <w:pStyle w:val="AttendanceLeader"/>
      </w:pPr>
      <w:r w:rsidRPr="0099726C">
        <w:t>Kellie Macpherson</w:t>
      </w:r>
      <w:r>
        <w:t>, Radian Generation</w:t>
      </w:r>
      <w:r w:rsidRPr="00AF398C">
        <w:tab/>
        <w:t>SVS 8 Small Electricity Users</w:t>
      </w:r>
    </w:p>
    <w:p w14:paraId="2A2CEFB7" w14:textId="77777777" w:rsidR="00242DBF" w:rsidRPr="00EB4C5D" w:rsidRDefault="00242DBF" w:rsidP="00242DBF">
      <w:pPr>
        <w:pStyle w:val="AttendanceLeader"/>
      </w:pPr>
      <w:r>
        <w:t>Curtis Pavard, Burbank Water &amp; Power</w:t>
      </w:r>
      <w:r w:rsidRPr="00EB4C5D">
        <w:t xml:space="preserve"> </w:t>
      </w:r>
      <w:r w:rsidRPr="00EB4C5D">
        <w:tab/>
        <w:t>SVS 3 LSE</w:t>
      </w:r>
    </w:p>
    <w:p w14:paraId="3D8EF779" w14:textId="77777777" w:rsidR="0070509D" w:rsidRPr="0070509D" w:rsidRDefault="0070509D" w:rsidP="0070509D"/>
    <w:p w14:paraId="6C789B11" w14:textId="77777777" w:rsidR="0021750C" w:rsidRPr="0021750C" w:rsidRDefault="0021750C" w:rsidP="0021750C">
      <w:pPr>
        <w:keepNext/>
        <w:keepLines/>
        <w:spacing w:before="160" w:after="0"/>
        <w:outlineLvl w:val="2"/>
        <w:rPr>
          <w:rFonts w:eastAsiaTheme="majorEastAsia" w:cstheme="majorBidi"/>
          <w:color w:val="031D51" w:themeColor="accent1" w:themeShade="BF"/>
          <w:sz w:val="26"/>
          <w:szCs w:val="28"/>
        </w:rPr>
      </w:pPr>
      <w:r w:rsidRPr="0021750C">
        <w:rPr>
          <w:rFonts w:eastAsiaTheme="majorEastAsia" w:cstheme="majorBidi"/>
          <w:color w:val="031D51" w:themeColor="accent1" w:themeShade="BF"/>
          <w:sz w:val="26"/>
          <w:szCs w:val="28"/>
        </w:rPr>
        <w:t>Members not in Attendance</w:t>
      </w:r>
    </w:p>
    <w:p w14:paraId="63AA20CC" w14:textId="77777777" w:rsidR="00906499" w:rsidRDefault="00906499" w:rsidP="00906499">
      <w:pPr>
        <w:pStyle w:val="AttendanceLeader"/>
      </w:pPr>
      <w:r w:rsidRPr="00C97CFC">
        <w:t>Alan Wahlstrom, Southwest Power Pool.</w:t>
      </w:r>
      <w:r w:rsidRPr="00C97CFC">
        <w:tab/>
        <w:t>SVS 2 RTO/ISO</w:t>
      </w:r>
    </w:p>
    <w:p w14:paraId="10B90D60" w14:textId="77777777" w:rsidR="00906499" w:rsidRDefault="00906499" w:rsidP="00906499">
      <w:pPr>
        <w:pStyle w:val="AttendanceLeader"/>
      </w:pPr>
      <w:r w:rsidRPr="00C97CFC">
        <w:t>Tim Kelley, Sacramento Municipal Utility District</w:t>
      </w:r>
      <w:r w:rsidRPr="00C97CFC">
        <w:tab/>
        <w:t>SVS 6 Broker/Aggregator/Marketers</w:t>
      </w:r>
    </w:p>
    <w:p w14:paraId="64E6EB1A" w14:textId="0B21A6B1" w:rsidR="00906499" w:rsidRPr="00AF398C" w:rsidRDefault="0099147F" w:rsidP="00906499">
      <w:pPr>
        <w:pStyle w:val="AttendanceLeader"/>
      </w:pPr>
      <w:r>
        <w:t>Currently Vacant</w:t>
      </w:r>
      <w:r w:rsidR="00906499" w:rsidRPr="00AF398C">
        <w:tab/>
        <w:t>SVS 7 Large Electricity End Users</w:t>
      </w:r>
    </w:p>
    <w:p w14:paraId="6050EA38" w14:textId="77777777" w:rsidR="006B2A13" w:rsidRPr="006B2A13" w:rsidRDefault="006B2A13" w:rsidP="006B2A13">
      <w:pPr>
        <w:tabs>
          <w:tab w:val="left" w:pos="1407"/>
        </w:tabs>
      </w:pPr>
    </w:p>
    <w:sectPr w:rsidR="006B2A13" w:rsidRPr="006B2A13" w:rsidSect="000302F0">
      <w:headerReference w:type="default" r:id="rId11"/>
      <w:footerReference w:type="default" r:id="rId12"/>
      <w:headerReference w:type="first" r:id="rId13"/>
      <w:footerReference w:type="first" r:id="rId14"/>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6747" w14:textId="77777777" w:rsidR="00681DA8" w:rsidRDefault="00681DA8" w:rsidP="007279EB">
      <w:pPr>
        <w:spacing w:after="0" w:line="240" w:lineRule="auto"/>
      </w:pPr>
      <w:r>
        <w:separator/>
      </w:r>
    </w:p>
  </w:endnote>
  <w:endnote w:type="continuationSeparator" w:id="0">
    <w:p w14:paraId="7B68A900" w14:textId="77777777" w:rsidR="00681DA8" w:rsidRDefault="00681DA8" w:rsidP="007279EB">
      <w:pPr>
        <w:spacing w:after="0" w:line="240" w:lineRule="auto"/>
      </w:pPr>
      <w:r>
        <w:continuationSeparator/>
      </w:r>
    </w:p>
  </w:endnote>
  <w:endnote w:type="continuationNotice" w:id="1">
    <w:p w14:paraId="1B83474D" w14:textId="77777777" w:rsidR="00681DA8" w:rsidRDefault="00681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panose1 w:val="02000000000000000000"/>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Roboto Light">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4241" w14:textId="2477B574" w:rsidR="00042784" w:rsidRPr="00831B6E" w:rsidRDefault="00831B6E" w:rsidP="00831B6E">
    <w:pPr>
      <w:pStyle w:val="Footer"/>
    </w:pPr>
    <w:r w:rsidRPr="0055235C">
      <w:rPr>
        <w:bCs/>
        <w:noProof/>
      </w:rPr>
      <w:drawing>
        <wp:anchor distT="0" distB="0" distL="114300" distR="114300" simplePos="0" relativeHeight="251667456" behindDoc="0" locked="0" layoutInCell="1" allowOverlap="1" wp14:anchorId="1EE674DE" wp14:editId="0A1E3621">
          <wp:simplePos x="0" y="0"/>
          <wp:positionH relativeFrom="margin">
            <wp:align>left</wp:align>
          </wp:positionH>
          <wp:positionV relativeFrom="page">
            <wp:posOffset>9372600</wp:posOffset>
          </wp:positionV>
          <wp:extent cx="393192" cy="256032"/>
          <wp:effectExtent l="0" t="0" r="6985" b="0"/>
          <wp:wrapNone/>
          <wp:docPr id="508818003" name="Graphic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18003" name="Graphic 4">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3192" cy="256032"/>
                  </a:xfrm>
                  <a:prstGeom prst="rect">
                    <a:avLst/>
                  </a:prstGeom>
                </pic:spPr>
              </pic:pic>
            </a:graphicData>
          </a:graphic>
          <wp14:sizeRelH relativeFrom="margin">
            <wp14:pctWidth>0</wp14:pctWidth>
          </wp14:sizeRelH>
          <wp14:sizeRelV relativeFrom="margin">
            <wp14:pctHeight>0</wp14:pctHeight>
          </wp14:sizeRelV>
        </wp:anchor>
      </w:drawing>
    </w:r>
    <w:r w:rsidR="0061392E">
      <w:t>WSC</w:t>
    </w:r>
    <w:r w:rsidR="00042784" w:rsidRPr="00831B6E">
      <w:t xml:space="preserve"> Meeting </w:t>
    </w:r>
    <w:r w:rsidR="00B20816">
      <w:t>Minutes</w:t>
    </w:r>
    <w:r w:rsidR="00042784" w:rsidRPr="00831B6E">
      <w:tab/>
    </w:r>
    <w:r w:rsidR="009524F6" w:rsidRPr="00831B6E">
      <w:fldChar w:fldCharType="begin"/>
    </w:r>
    <w:r w:rsidR="009524F6" w:rsidRPr="00831B6E">
      <w:instrText xml:space="preserve"> PAGE  \* Arabic  \* MERGEFORMAT </w:instrText>
    </w:r>
    <w:r w:rsidR="009524F6" w:rsidRPr="00831B6E">
      <w:fldChar w:fldCharType="separate"/>
    </w:r>
    <w:r w:rsidR="009524F6" w:rsidRPr="00831B6E">
      <w:t>2</w:t>
    </w:r>
    <w:r w:rsidR="009524F6" w:rsidRPr="00831B6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AC60" w14:textId="77777777" w:rsidR="00C74045" w:rsidRPr="009524F6" w:rsidRDefault="00C74045" w:rsidP="00831B6E">
    <w:pPr>
      <w:pStyle w:val="Footer"/>
      <w:ind w:left="0"/>
      <w:jc w:val="center"/>
      <w:rPr>
        <w:rStyle w:val="SubtleReference"/>
        <w:smallCaps/>
        <w:color w:val="04286D" w:themeColor="accent1"/>
      </w:rPr>
    </w:pPr>
    <w:bookmarkStart w:id="4" w:name="_Hlk193097026"/>
    <w:bookmarkStart w:id="5" w:name="_Hlk193097027"/>
    <w:bookmarkStart w:id="6" w:name="_Hlk193097028"/>
    <w:bookmarkStart w:id="7" w:name="_Hlk193097029"/>
    <w:bookmarkStart w:id="8" w:name="_Hlk193097030"/>
    <w:bookmarkStart w:id="9" w:name="_Hlk193097031"/>
    <w:bookmarkStart w:id="10" w:name="_Hlk193097032"/>
    <w:bookmarkStart w:id="11" w:name="_Hlk193097033"/>
    <w:bookmarkStart w:id="12" w:name="_Hlk193097034"/>
    <w:bookmarkStart w:id="13" w:name="_Hlk193097035"/>
    <w:r w:rsidRPr="009524F6">
      <w:rPr>
        <w:rStyle w:val="SubtleReference"/>
        <w:smallCaps/>
        <w:color w:val="04286D" w:themeColor="accent1"/>
      </w:rPr>
      <w:t>Electric Reliability and Security for the West</w:t>
    </w:r>
    <w:bookmarkEnd w:id="4"/>
    <w:bookmarkEnd w:id="5"/>
    <w:bookmarkEnd w:id="6"/>
    <w:bookmarkEnd w:id="7"/>
    <w:bookmarkEnd w:id="8"/>
    <w:bookmarkEnd w:id="9"/>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1208" w14:textId="77777777" w:rsidR="00681DA8" w:rsidRDefault="00681DA8" w:rsidP="007279EB">
      <w:pPr>
        <w:spacing w:after="0" w:line="240" w:lineRule="auto"/>
      </w:pPr>
      <w:r>
        <w:separator/>
      </w:r>
    </w:p>
  </w:footnote>
  <w:footnote w:type="continuationSeparator" w:id="0">
    <w:p w14:paraId="64CFB407" w14:textId="77777777" w:rsidR="00681DA8" w:rsidRDefault="00681DA8" w:rsidP="007279EB">
      <w:pPr>
        <w:spacing w:after="0" w:line="240" w:lineRule="auto"/>
      </w:pPr>
      <w:r>
        <w:continuationSeparator/>
      </w:r>
    </w:p>
  </w:footnote>
  <w:footnote w:type="continuationNotice" w:id="1">
    <w:p w14:paraId="4D5ADFB5" w14:textId="77777777" w:rsidR="00681DA8" w:rsidRDefault="00681D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09F1" w14:textId="77777777" w:rsidR="008A71A2" w:rsidRPr="00042784" w:rsidRDefault="00C74045" w:rsidP="00042784">
    <w:pPr>
      <w:pStyle w:val="Header"/>
    </w:pPr>
    <w:r>
      <w:rPr>
        <w:noProof/>
      </w:rPr>
      <mc:AlternateContent>
        <mc:Choice Requires="wps">
          <w:drawing>
            <wp:anchor distT="0" distB="0" distL="114300" distR="114300" simplePos="0" relativeHeight="251665408" behindDoc="0" locked="0" layoutInCell="1" allowOverlap="1" wp14:anchorId="76135780" wp14:editId="5F10B46C">
              <wp:simplePos x="0" y="0"/>
              <wp:positionH relativeFrom="page">
                <wp:posOffset>685800</wp:posOffset>
              </wp:positionH>
              <wp:positionV relativeFrom="page">
                <wp:posOffset>731520</wp:posOffset>
              </wp:positionV>
              <wp:extent cx="6400800" cy="0"/>
              <wp:effectExtent l="0" t="0" r="0" b="0"/>
              <wp:wrapNone/>
              <wp:docPr id="1745476552" name="Straight Connector 3" descr="yellow horizontal line"/>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DC74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1A2EC" id="Straight Connector 3" o:spid="_x0000_s1026" alt="yellow horizontal line"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4pt,57.6pt" to="558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" strokecolor="#fdc749" strokeweight="1.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E4F3" w14:textId="77777777" w:rsidR="00F843E4" w:rsidRDefault="00F0469C" w:rsidP="00D743BA">
    <w:pPr>
      <w:pStyle w:val="Header"/>
    </w:pPr>
    <w:r>
      <w:rPr>
        <w:noProof/>
      </w:rPr>
      <mc:AlternateContent>
        <mc:Choice Requires="wps">
          <w:drawing>
            <wp:anchor distT="0" distB="0" distL="114300" distR="114300" simplePos="0" relativeHeight="251660800" behindDoc="0" locked="0" layoutInCell="1" allowOverlap="1" wp14:anchorId="440F3C6C" wp14:editId="178DCA10">
              <wp:simplePos x="0" y="0"/>
              <wp:positionH relativeFrom="page">
                <wp:posOffset>685800</wp:posOffset>
              </wp:positionH>
              <wp:positionV relativeFrom="page">
                <wp:posOffset>914400</wp:posOffset>
              </wp:positionV>
              <wp:extent cx="6400800" cy="0"/>
              <wp:effectExtent l="0" t="0" r="0" b="0"/>
              <wp:wrapNone/>
              <wp:docPr id="1302763602" name="Straight Connector 3" descr="yellow horizontal line"/>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DC74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4CABC" id="Straight Connector 3" o:spid="_x0000_s1026" alt="yellow horizontal line"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4pt,1in" to="558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" strokecolor="#fdc749" strokeweight="1.5pt">
              <v:stroke joinstyle="miter"/>
              <w10:wrap anchorx="page" anchory="page"/>
            </v:line>
          </w:pict>
        </mc:Fallback>
      </mc:AlternateContent>
    </w:r>
    <w:r w:rsidR="00C74045">
      <w:rPr>
        <w:noProof/>
      </w:rPr>
      <w:drawing>
        <wp:anchor distT="0" distB="0" distL="114300" distR="114300" simplePos="0" relativeHeight="251663360" behindDoc="1" locked="0" layoutInCell="1" allowOverlap="1" wp14:anchorId="358D7E96" wp14:editId="103E11DE">
          <wp:simplePos x="0" y="0"/>
          <wp:positionH relativeFrom="column">
            <wp:posOffset>0</wp:posOffset>
          </wp:positionH>
          <wp:positionV relativeFrom="page">
            <wp:posOffset>365760</wp:posOffset>
          </wp:positionV>
          <wp:extent cx="1356109" cy="402336"/>
          <wp:effectExtent l="0" t="0" r="0" b="0"/>
          <wp:wrapNone/>
          <wp:docPr id="1793890868" name="Graphic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90868" name="Graphic 1">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356109" cy="4023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351"/>
    <w:multiLevelType w:val="multilevel"/>
    <w:tmpl w:val="3664154E"/>
    <w:lvl w:ilvl="0">
      <w:start w:val="1"/>
      <w:numFmt w:val="bullet"/>
      <w:lvlText w:val=""/>
      <w:lvlJc w:val="left"/>
      <w:pPr>
        <w:ind w:left="1152" w:hanging="288"/>
      </w:pPr>
      <w:rPr>
        <w:rFonts w:ascii="Symbol" w:hAnsi="Symbol"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AE8600C"/>
    <w:multiLevelType w:val="multilevel"/>
    <w:tmpl w:val="13420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FE1D54"/>
    <w:multiLevelType w:val="hybridMultilevel"/>
    <w:tmpl w:val="BFF8FE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0201CF3"/>
    <w:multiLevelType w:val="hybridMultilevel"/>
    <w:tmpl w:val="BC98CC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E2131FD"/>
    <w:multiLevelType w:val="multilevel"/>
    <w:tmpl w:val="F69C62FE"/>
    <w:lvl w:ilvl="0">
      <w:start w:val="1"/>
      <w:numFmt w:val="bullet"/>
      <w:pStyle w:val="BulletList"/>
      <w:lvlText w:val=""/>
      <w:lvlJc w:val="left"/>
      <w:pPr>
        <w:ind w:left="1260" w:hanging="353"/>
      </w:pPr>
      <w:rPr>
        <w:rFonts w:ascii="Symbol" w:hAnsi="Symbol" w:cs="Times New Roman" w:hint="default"/>
      </w:rPr>
    </w:lvl>
    <w:lvl w:ilvl="1">
      <w:start w:val="1"/>
      <w:numFmt w:val="bullet"/>
      <w:lvlText w:val="o"/>
      <w:lvlJc w:val="left"/>
      <w:pPr>
        <w:ind w:left="1555" w:hanging="288"/>
      </w:pPr>
      <w:rPr>
        <w:rFonts w:ascii="Courier New" w:hAnsi="Courier New" w:cs="Courier New" w:hint="default"/>
      </w:rPr>
    </w:lvl>
    <w:lvl w:ilvl="2">
      <w:start w:val="1"/>
      <w:numFmt w:val="bullet"/>
      <w:lvlText w:val=""/>
      <w:lvlJc w:val="left"/>
      <w:pPr>
        <w:ind w:left="1915" w:hanging="288"/>
      </w:pPr>
      <w:rPr>
        <w:rFonts w:ascii="Wingdings" w:hAnsi="Wingdings" w:hint="default"/>
      </w:rPr>
    </w:lvl>
    <w:lvl w:ilvl="3">
      <w:start w:val="1"/>
      <w:numFmt w:val="bullet"/>
      <w:lvlText w:val=""/>
      <w:lvlJc w:val="left"/>
      <w:pPr>
        <w:ind w:left="2275" w:hanging="288"/>
      </w:pPr>
      <w:rPr>
        <w:rFonts w:ascii="Symbol" w:hAnsi="Symbol" w:hint="default"/>
      </w:rPr>
    </w:lvl>
    <w:lvl w:ilvl="4">
      <w:start w:val="1"/>
      <w:numFmt w:val="bullet"/>
      <w:lvlText w:val="o"/>
      <w:lvlJc w:val="left"/>
      <w:pPr>
        <w:ind w:left="2635" w:hanging="288"/>
      </w:pPr>
      <w:rPr>
        <w:rFonts w:ascii="Courier New" w:hAnsi="Courier New" w:cs="Courier New" w:hint="default"/>
      </w:rPr>
    </w:lvl>
    <w:lvl w:ilvl="5">
      <w:start w:val="1"/>
      <w:numFmt w:val="bullet"/>
      <w:lvlText w:val=""/>
      <w:lvlJc w:val="left"/>
      <w:pPr>
        <w:ind w:left="2995" w:hanging="288"/>
      </w:pPr>
      <w:rPr>
        <w:rFonts w:ascii="Wingdings" w:hAnsi="Wingdings" w:hint="default"/>
      </w:rPr>
    </w:lvl>
    <w:lvl w:ilvl="6">
      <w:start w:val="1"/>
      <w:numFmt w:val="bullet"/>
      <w:lvlText w:val=""/>
      <w:lvlJc w:val="left"/>
      <w:pPr>
        <w:ind w:left="3355" w:hanging="288"/>
      </w:pPr>
      <w:rPr>
        <w:rFonts w:ascii="Symbol" w:hAnsi="Symbol" w:hint="default"/>
      </w:rPr>
    </w:lvl>
    <w:lvl w:ilvl="7">
      <w:start w:val="1"/>
      <w:numFmt w:val="bullet"/>
      <w:lvlText w:val="o"/>
      <w:lvlJc w:val="left"/>
      <w:pPr>
        <w:ind w:left="3715" w:hanging="288"/>
      </w:pPr>
      <w:rPr>
        <w:rFonts w:ascii="Courier New" w:hAnsi="Courier New" w:cs="Courier New" w:hint="default"/>
      </w:rPr>
    </w:lvl>
    <w:lvl w:ilvl="8">
      <w:start w:val="1"/>
      <w:numFmt w:val="bullet"/>
      <w:lvlText w:val=""/>
      <w:lvlJc w:val="left"/>
      <w:pPr>
        <w:ind w:left="4075" w:hanging="288"/>
      </w:pPr>
      <w:rPr>
        <w:rFonts w:ascii="Wingdings" w:hAnsi="Wingdings" w:hint="default"/>
      </w:rPr>
    </w:lvl>
  </w:abstractNum>
  <w:abstractNum w:abstractNumId="5" w15:restartNumberingAfterBreak="0">
    <w:nsid w:val="4F1F202E"/>
    <w:multiLevelType w:val="hybridMultilevel"/>
    <w:tmpl w:val="55FAC3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53D13FB7"/>
    <w:multiLevelType w:val="multilevel"/>
    <w:tmpl w:val="ED3A7012"/>
    <w:lvl w:ilvl="0">
      <w:start w:val="1"/>
      <w:numFmt w:val="decimal"/>
      <w:pStyle w:val="ListParagraph"/>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16cid:durableId="1238323567">
    <w:abstractNumId w:val="6"/>
  </w:num>
  <w:num w:numId="2" w16cid:durableId="1373576173">
    <w:abstractNumId w:val="1"/>
  </w:num>
  <w:num w:numId="3" w16cid:durableId="4091602">
    <w:abstractNumId w:val="4"/>
  </w:num>
  <w:num w:numId="4" w16cid:durableId="1276213553">
    <w:abstractNumId w:val="3"/>
  </w:num>
  <w:num w:numId="5" w16cid:durableId="563443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6521264">
    <w:abstractNumId w:val="0"/>
  </w:num>
  <w:num w:numId="7" w16cid:durableId="1376076565">
    <w:abstractNumId w:val="5"/>
  </w:num>
  <w:num w:numId="8" w16cid:durableId="1336416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56"/>
    <w:rsid w:val="000172C8"/>
    <w:rsid w:val="0002268A"/>
    <w:rsid w:val="000302F0"/>
    <w:rsid w:val="00042784"/>
    <w:rsid w:val="0004365B"/>
    <w:rsid w:val="00052D47"/>
    <w:rsid w:val="000568DF"/>
    <w:rsid w:val="00066201"/>
    <w:rsid w:val="00070618"/>
    <w:rsid w:val="000709C9"/>
    <w:rsid w:val="0009009C"/>
    <w:rsid w:val="000906DD"/>
    <w:rsid w:val="00092CB8"/>
    <w:rsid w:val="0009585F"/>
    <w:rsid w:val="000A32C4"/>
    <w:rsid w:val="000A35D5"/>
    <w:rsid w:val="000A6CF1"/>
    <w:rsid w:val="000A725C"/>
    <w:rsid w:val="000B54E6"/>
    <w:rsid w:val="000B656C"/>
    <w:rsid w:val="000C4BF6"/>
    <w:rsid w:val="000D1322"/>
    <w:rsid w:val="000D551A"/>
    <w:rsid w:val="000D78F9"/>
    <w:rsid w:val="000D796A"/>
    <w:rsid w:val="0011453A"/>
    <w:rsid w:val="00121AC2"/>
    <w:rsid w:val="00124BB7"/>
    <w:rsid w:val="00130617"/>
    <w:rsid w:val="00137A18"/>
    <w:rsid w:val="00152CD5"/>
    <w:rsid w:val="00165D67"/>
    <w:rsid w:val="00172DF6"/>
    <w:rsid w:val="00183AE0"/>
    <w:rsid w:val="0018445E"/>
    <w:rsid w:val="001976ED"/>
    <w:rsid w:val="001978E6"/>
    <w:rsid w:val="001A1D85"/>
    <w:rsid w:val="001A40B7"/>
    <w:rsid w:val="001A7A1D"/>
    <w:rsid w:val="001B30B3"/>
    <w:rsid w:val="001C1B3B"/>
    <w:rsid w:val="001C3684"/>
    <w:rsid w:val="001C6F28"/>
    <w:rsid w:val="001D19FC"/>
    <w:rsid w:val="001E34E8"/>
    <w:rsid w:val="001F675E"/>
    <w:rsid w:val="001F686D"/>
    <w:rsid w:val="002014CD"/>
    <w:rsid w:val="00203888"/>
    <w:rsid w:val="002127BE"/>
    <w:rsid w:val="0021750C"/>
    <w:rsid w:val="002300DB"/>
    <w:rsid w:val="00231285"/>
    <w:rsid w:val="00232D2A"/>
    <w:rsid w:val="002401B1"/>
    <w:rsid w:val="00242DBF"/>
    <w:rsid w:val="00261EF1"/>
    <w:rsid w:val="00263C48"/>
    <w:rsid w:val="002648BB"/>
    <w:rsid w:val="00272FCC"/>
    <w:rsid w:val="0027352A"/>
    <w:rsid w:val="002801C7"/>
    <w:rsid w:val="00281DA6"/>
    <w:rsid w:val="002A035D"/>
    <w:rsid w:val="002B4CF5"/>
    <w:rsid w:val="002B79B2"/>
    <w:rsid w:val="002C2335"/>
    <w:rsid w:val="002D3E25"/>
    <w:rsid w:val="002E53E6"/>
    <w:rsid w:val="002F73F1"/>
    <w:rsid w:val="00301C40"/>
    <w:rsid w:val="00332AC5"/>
    <w:rsid w:val="0033715B"/>
    <w:rsid w:val="00347AFF"/>
    <w:rsid w:val="00361345"/>
    <w:rsid w:val="0036666A"/>
    <w:rsid w:val="0036785C"/>
    <w:rsid w:val="003708FB"/>
    <w:rsid w:val="00375298"/>
    <w:rsid w:val="00384511"/>
    <w:rsid w:val="00394B1A"/>
    <w:rsid w:val="00394C49"/>
    <w:rsid w:val="003A187C"/>
    <w:rsid w:val="003B08EB"/>
    <w:rsid w:val="003B090E"/>
    <w:rsid w:val="003B0DE0"/>
    <w:rsid w:val="003C579A"/>
    <w:rsid w:val="003C7FC9"/>
    <w:rsid w:val="003D03A9"/>
    <w:rsid w:val="003D0709"/>
    <w:rsid w:val="003D24F4"/>
    <w:rsid w:val="003D7DE9"/>
    <w:rsid w:val="003F1AC4"/>
    <w:rsid w:val="003F4560"/>
    <w:rsid w:val="003F6EFC"/>
    <w:rsid w:val="004044C3"/>
    <w:rsid w:val="00421942"/>
    <w:rsid w:val="0042249E"/>
    <w:rsid w:val="0042459F"/>
    <w:rsid w:val="00452CFB"/>
    <w:rsid w:val="0046051E"/>
    <w:rsid w:val="00460B09"/>
    <w:rsid w:val="004753CC"/>
    <w:rsid w:val="00481B0F"/>
    <w:rsid w:val="0048210C"/>
    <w:rsid w:val="00483490"/>
    <w:rsid w:val="00487FAE"/>
    <w:rsid w:val="00494102"/>
    <w:rsid w:val="00496FA8"/>
    <w:rsid w:val="004A45F0"/>
    <w:rsid w:val="004B3C14"/>
    <w:rsid w:val="004C3700"/>
    <w:rsid w:val="004D02E2"/>
    <w:rsid w:val="004D445B"/>
    <w:rsid w:val="004D5DD2"/>
    <w:rsid w:val="004E7C7C"/>
    <w:rsid w:val="004F28D6"/>
    <w:rsid w:val="004F6B8C"/>
    <w:rsid w:val="004F746F"/>
    <w:rsid w:val="00503E3A"/>
    <w:rsid w:val="0050491D"/>
    <w:rsid w:val="00516F98"/>
    <w:rsid w:val="005176A3"/>
    <w:rsid w:val="00517929"/>
    <w:rsid w:val="00533235"/>
    <w:rsid w:val="00533B86"/>
    <w:rsid w:val="005565D7"/>
    <w:rsid w:val="00562093"/>
    <w:rsid w:val="00575A3C"/>
    <w:rsid w:val="00595FE3"/>
    <w:rsid w:val="005970BB"/>
    <w:rsid w:val="005A1F45"/>
    <w:rsid w:val="005A5D77"/>
    <w:rsid w:val="005C026B"/>
    <w:rsid w:val="005C71AF"/>
    <w:rsid w:val="005D6D71"/>
    <w:rsid w:val="005E587A"/>
    <w:rsid w:val="005F39E1"/>
    <w:rsid w:val="00610B46"/>
    <w:rsid w:val="00613103"/>
    <w:rsid w:val="0061392E"/>
    <w:rsid w:val="006231B9"/>
    <w:rsid w:val="00631D13"/>
    <w:rsid w:val="006325A7"/>
    <w:rsid w:val="00636254"/>
    <w:rsid w:val="00640624"/>
    <w:rsid w:val="00642F3B"/>
    <w:rsid w:val="006440EB"/>
    <w:rsid w:val="00646DB3"/>
    <w:rsid w:val="00652094"/>
    <w:rsid w:val="00656F38"/>
    <w:rsid w:val="00660311"/>
    <w:rsid w:val="0067244C"/>
    <w:rsid w:val="00674977"/>
    <w:rsid w:val="00681DA8"/>
    <w:rsid w:val="00682C7C"/>
    <w:rsid w:val="00692FFB"/>
    <w:rsid w:val="006A1E3A"/>
    <w:rsid w:val="006A3E78"/>
    <w:rsid w:val="006B2A13"/>
    <w:rsid w:val="006C3C3E"/>
    <w:rsid w:val="006C5984"/>
    <w:rsid w:val="006C655C"/>
    <w:rsid w:val="006C6AF0"/>
    <w:rsid w:val="006D7FE4"/>
    <w:rsid w:val="006E3D34"/>
    <w:rsid w:val="006F32F4"/>
    <w:rsid w:val="00701FF2"/>
    <w:rsid w:val="0070509D"/>
    <w:rsid w:val="007065B9"/>
    <w:rsid w:val="00712A4B"/>
    <w:rsid w:val="0072420A"/>
    <w:rsid w:val="007279EB"/>
    <w:rsid w:val="007324A6"/>
    <w:rsid w:val="00742B5C"/>
    <w:rsid w:val="00743C36"/>
    <w:rsid w:val="00747FC6"/>
    <w:rsid w:val="00751BD6"/>
    <w:rsid w:val="0075408E"/>
    <w:rsid w:val="00754E77"/>
    <w:rsid w:val="00755091"/>
    <w:rsid w:val="00765E02"/>
    <w:rsid w:val="007703FB"/>
    <w:rsid w:val="007754C6"/>
    <w:rsid w:val="00783270"/>
    <w:rsid w:val="00786B93"/>
    <w:rsid w:val="007944A6"/>
    <w:rsid w:val="007A106F"/>
    <w:rsid w:val="007A3F85"/>
    <w:rsid w:val="007B44DC"/>
    <w:rsid w:val="007B7FEE"/>
    <w:rsid w:val="007C2891"/>
    <w:rsid w:val="007E597D"/>
    <w:rsid w:val="007F613B"/>
    <w:rsid w:val="007F752B"/>
    <w:rsid w:val="0080513E"/>
    <w:rsid w:val="008102AA"/>
    <w:rsid w:val="00810FA2"/>
    <w:rsid w:val="008319E3"/>
    <w:rsid w:val="00831B6E"/>
    <w:rsid w:val="00834A0A"/>
    <w:rsid w:val="0084579D"/>
    <w:rsid w:val="00851543"/>
    <w:rsid w:val="008622E8"/>
    <w:rsid w:val="00863C96"/>
    <w:rsid w:val="0086447A"/>
    <w:rsid w:val="00867AB2"/>
    <w:rsid w:val="00882451"/>
    <w:rsid w:val="00892EB8"/>
    <w:rsid w:val="00893461"/>
    <w:rsid w:val="008A71A2"/>
    <w:rsid w:val="008C0EBD"/>
    <w:rsid w:val="008C69CF"/>
    <w:rsid w:val="008D09F7"/>
    <w:rsid w:val="008E73F1"/>
    <w:rsid w:val="008F169C"/>
    <w:rsid w:val="008F2A13"/>
    <w:rsid w:val="008F38CD"/>
    <w:rsid w:val="008F4119"/>
    <w:rsid w:val="00906499"/>
    <w:rsid w:val="00906FD1"/>
    <w:rsid w:val="00907FBD"/>
    <w:rsid w:val="009128E3"/>
    <w:rsid w:val="00914B5E"/>
    <w:rsid w:val="00925182"/>
    <w:rsid w:val="009312CC"/>
    <w:rsid w:val="0093495B"/>
    <w:rsid w:val="00943C0A"/>
    <w:rsid w:val="009524F6"/>
    <w:rsid w:val="009542C1"/>
    <w:rsid w:val="009706B9"/>
    <w:rsid w:val="009758EB"/>
    <w:rsid w:val="0099147F"/>
    <w:rsid w:val="00994F91"/>
    <w:rsid w:val="00996838"/>
    <w:rsid w:val="00996DC9"/>
    <w:rsid w:val="0099726C"/>
    <w:rsid w:val="009A5579"/>
    <w:rsid w:val="009B309F"/>
    <w:rsid w:val="009B4859"/>
    <w:rsid w:val="009B58AD"/>
    <w:rsid w:val="009C4DD2"/>
    <w:rsid w:val="009C7593"/>
    <w:rsid w:val="009D32B8"/>
    <w:rsid w:val="009D7C15"/>
    <w:rsid w:val="009E28AA"/>
    <w:rsid w:val="009E35C7"/>
    <w:rsid w:val="009F44B0"/>
    <w:rsid w:val="00A01F68"/>
    <w:rsid w:val="00A02FE3"/>
    <w:rsid w:val="00A03EE3"/>
    <w:rsid w:val="00A116A5"/>
    <w:rsid w:val="00A177F7"/>
    <w:rsid w:val="00A249C0"/>
    <w:rsid w:val="00A3620F"/>
    <w:rsid w:val="00A365A1"/>
    <w:rsid w:val="00A44A7C"/>
    <w:rsid w:val="00A50DCC"/>
    <w:rsid w:val="00A922BF"/>
    <w:rsid w:val="00AA088F"/>
    <w:rsid w:val="00AB7233"/>
    <w:rsid w:val="00AC1B4D"/>
    <w:rsid w:val="00AC6705"/>
    <w:rsid w:val="00AD6301"/>
    <w:rsid w:val="00AE048F"/>
    <w:rsid w:val="00AF18A7"/>
    <w:rsid w:val="00AF5B26"/>
    <w:rsid w:val="00B11299"/>
    <w:rsid w:val="00B20816"/>
    <w:rsid w:val="00B37FE3"/>
    <w:rsid w:val="00B42C77"/>
    <w:rsid w:val="00B444BA"/>
    <w:rsid w:val="00B46824"/>
    <w:rsid w:val="00B632DE"/>
    <w:rsid w:val="00B650BC"/>
    <w:rsid w:val="00B70A7D"/>
    <w:rsid w:val="00B73C19"/>
    <w:rsid w:val="00B76F71"/>
    <w:rsid w:val="00B77688"/>
    <w:rsid w:val="00B85D8D"/>
    <w:rsid w:val="00B9036F"/>
    <w:rsid w:val="00B958A0"/>
    <w:rsid w:val="00BA0D8D"/>
    <w:rsid w:val="00BB39DB"/>
    <w:rsid w:val="00BC3A79"/>
    <w:rsid w:val="00BC6E4E"/>
    <w:rsid w:val="00BF24A5"/>
    <w:rsid w:val="00BF4AAE"/>
    <w:rsid w:val="00C16BC6"/>
    <w:rsid w:val="00C25A3A"/>
    <w:rsid w:val="00C27749"/>
    <w:rsid w:val="00C40678"/>
    <w:rsid w:val="00C73000"/>
    <w:rsid w:val="00C74045"/>
    <w:rsid w:val="00C74C4D"/>
    <w:rsid w:val="00C778EB"/>
    <w:rsid w:val="00C85333"/>
    <w:rsid w:val="00C91BED"/>
    <w:rsid w:val="00C97C73"/>
    <w:rsid w:val="00CA5FAD"/>
    <w:rsid w:val="00CB7EEE"/>
    <w:rsid w:val="00CC6BF4"/>
    <w:rsid w:val="00CC6C2F"/>
    <w:rsid w:val="00D00888"/>
    <w:rsid w:val="00D0294D"/>
    <w:rsid w:val="00D11F6D"/>
    <w:rsid w:val="00D2057D"/>
    <w:rsid w:val="00D3246F"/>
    <w:rsid w:val="00D33117"/>
    <w:rsid w:val="00D3403E"/>
    <w:rsid w:val="00D35F58"/>
    <w:rsid w:val="00D47A1F"/>
    <w:rsid w:val="00D57088"/>
    <w:rsid w:val="00D67AC7"/>
    <w:rsid w:val="00D743BA"/>
    <w:rsid w:val="00D85528"/>
    <w:rsid w:val="00D86274"/>
    <w:rsid w:val="00D900D1"/>
    <w:rsid w:val="00D951B2"/>
    <w:rsid w:val="00DA2C15"/>
    <w:rsid w:val="00DA49CE"/>
    <w:rsid w:val="00DB52C6"/>
    <w:rsid w:val="00DE5B69"/>
    <w:rsid w:val="00DE6752"/>
    <w:rsid w:val="00DF12D7"/>
    <w:rsid w:val="00E01AF4"/>
    <w:rsid w:val="00E06482"/>
    <w:rsid w:val="00E101AB"/>
    <w:rsid w:val="00E11E71"/>
    <w:rsid w:val="00E243D3"/>
    <w:rsid w:val="00E25C3A"/>
    <w:rsid w:val="00E25E34"/>
    <w:rsid w:val="00E364E1"/>
    <w:rsid w:val="00E40650"/>
    <w:rsid w:val="00E45DB6"/>
    <w:rsid w:val="00E51667"/>
    <w:rsid w:val="00E86122"/>
    <w:rsid w:val="00EB7A3B"/>
    <w:rsid w:val="00EC7E67"/>
    <w:rsid w:val="00ED059B"/>
    <w:rsid w:val="00ED6276"/>
    <w:rsid w:val="00EE22CA"/>
    <w:rsid w:val="00EE3C55"/>
    <w:rsid w:val="00EE76FA"/>
    <w:rsid w:val="00EF5651"/>
    <w:rsid w:val="00F0085C"/>
    <w:rsid w:val="00F024E2"/>
    <w:rsid w:val="00F0469C"/>
    <w:rsid w:val="00F06F3F"/>
    <w:rsid w:val="00F071BF"/>
    <w:rsid w:val="00F072E1"/>
    <w:rsid w:val="00F10D97"/>
    <w:rsid w:val="00F137A1"/>
    <w:rsid w:val="00F23F31"/>
    <w:rsid w:val="00F27246"/>
    <w:rsid w:val="00F37923"/>
    <w:rsid w:val="00F42CF4"/>
    <w:rsid w:val="00F52E56"/>
    <w:rsid w:val="00F54EF5"/>
    <w:rsid w:val="00F843E4"/>
    <w:rsid w:val="00F85AC4"/>
    <w:rsid w:val="00F92423"/>
    <w:rsid w:val="00FB4B20"/>
    <w:rsid w:val="00FC04B6"/>
    <w:rsid w:val="00FC6FD5"/>
    <w:rsid w:val="00FD2874"/>
    <w:rsid w:val="00FD5063"/>
    <w:rsid w:val="00FD64D0"/>
    <w:rsid w:val="00FE209E"/>
    <w:rsid w:val="00FF4409"/>
    <w:rsid w:val="00FF5E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E3CF8"/>
  <w15:chartTrackingRefBased/>
  <w15:docId w15:val="{6AF468A5-546F-4DC3-9C07-C87FE219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6E"/>
    <w:pPr>
      <w:spacing w:after="120" w:line="276" w:lineRule="auto"/>
    </w:pPr>
    <w:rPr>
      <w:rFonts w:ascii="Roboto" w:hAnsi="Roboto"/>
      <w:sz w:val="22"/>
    </w:rPr>
  </w:style>
  <w:style w:type="paragraph" w:styleId="Heading1">
    <w:name w:val="heading 1"/>
    <w:basedOn w:val="ListParagraph"/>
    <w:next w:val="NormIndent"/>
    <w:link w:val="Heading1Char"/>
    <w:uiPriority w:val="9"/>
    <w:qFormat/>
    <w:rsid w:val="00831B6E"/>
    <w:pPr>
      <w:keepNext/>
      <w:ind w:left="547" w:hanging="547"/>
      <w:outlineLvl w:val="0"/>
    </w:pPr>
    <w:rPr>
      <w:rFonts w:ascii="Roboto Medium" w:hAnsi="Roboto Medium"/>
      <w:sz w:val="26"/>
      <w:szCs w:val="28"/>
    </w:rPr>
  </w:style>
  <w:style w:type="paragraph" w:styleId="Heading2">
    <w:name w:val="heading 2"/>
    <w:basedOn w:val="Normal"/>
    <w:next w:val="Normal"/>
    <w:link w:val="Heading2Char"/>
    <w:uiPriority w:val="9"/>
    <w:unhideWhenUsed/>
    <w:qFormat/>
    <w:rsid w:val="0021750C"/>
    <w:pPr>
      <w:keepNext/>
      <w:keepLines/>
      <w:spacing w:before="200" w:after="0"/>
      <w:outlineLvl w:val="1"/>
    </w:pPr>
    <w:rPr>
      <w:rFonts w:eastAsiaTheme="majorEastAsia" w:cstheme="majorBidi"/>
      <w:color w:val="04286D" w:themeColor="text2"/>
      <w:sz w:val="28"/>
      <w:szCs w:val="32"/>
    </w:rPr>
  </w:style>
  <w:style w:type="paragraph" w:styleId="Heading3">
    <w:name w:val="heading 3"/>
    <w:basedOn w:val="Normal"/>
    <w:next w:val="Normal"/>
    <w:link w:val="Heading3Char"/>
    <w:uiPriority w:val="9"/>
    <w:unhideWhenUsed/>
    <w:qFormat/>
    <w:rsid w:val="0021750C"/>
    <w:pPr>
      <w:keepNext/>
      <w:keepLines/>
      <w:spacing w:before="160" w:after="0"/>
      <w:outlineLvl w:val="2"/>
    </w:pPr>
    <w:rPr>
      <w:rFonts w:eastAsiaTheme="majorEastAsia" w:cstheme="majorBidi"/>
      <w:color w:val="000000" w:themeColor="text1"/>
      <w:sz w:val="26"/>
      <w:szCs w:val="28"/>
    </w:rPr>
  </w:style>
  <w:style w:type="paragraph" w:styleId="Heading4">
    <w:name w:val="heading 4"/>
    <w:basedOn w:val="Normal"/>
    <w:next w:val="Normal"/>
    <w:link w:val="Heading4Char"/>
    <w:uiPriority w:val="9"/>
    <w:semiHidden/>
    <w:unhideWhenUsed/>
    <w:rsid w:val="00263C48"/>
    <w:pPr>
      <w:keepNext/>
      <w:keepLines/>
      <w:spacing w:before="80" w:after="40"/>
      <w:outlineLvl w:val="3"/>
    </w:pPr>
    <w:rPr>
      <w:rFonts w:eastAsiaTheme="majorEastAsia" w:cstheme="majorBidi"/>
      <w:i/>
      <w:iCs/>
      <w:color w:val="031D51" w:themeColor="accent1" w:themeShade="BF"/>
    </w:rPr>
  </w:style>
  <w:style w:type="paragraph" w:styleId="Heading5">
    <w:name w:val="heading 5"/>
    <w:basedOn w:val="Normal"/>
    <w:next w:val="Normal"/>
    <w:link w:val="Heading5Char"/>
    <w:uiPriority w:val="9"/>
    <w:semiHidden/>
    <w:unhideWhenUsed/>
    <w:qFormat/>
    <w:rsid w:val="00263C48"/>
    <w:pPr>
      <w:keepNext/>
      <w:keepLines/>
      <w:spacing w:before="80" w:after="40"/>
      <w:outlineLvl w:val="4"/>
    </w:pPr>
    <w:rPr>
      <w:rFonts w:eastAsiaTheme="majorEastAsia" w:cstheme="majorBidi"/>
      <w:color w:val="031D51" w:themeColor="accent1" w:themeShade="BF"/>
    </w:rPr>
  </w:style>
  <w:style w:type="paragraph" w:styleId="Heading6">
    <w:name w:val="heading 6"/>
    <w:basedOn w:val="Normal"/>
    <w:next w:val="Normal"/>
    <w:link w:val="Heading6Char"/>
    <w:uiPriority w:val="9"/>
    <w:semiHidden/>
    <w:unhideWhenUsed/>
    <w:qFormat/>
    <w:rsid w:val="00263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6E"/>
    <w:rPr>
      <w:rFonts w:ascii="Roboto Medium" w:hAnsi="Roboto Medium"/>
      <w:sz w:val="26"/>
      <w:szCs w:val="28"/>
    </w:rPr>
  </w:style>
  <w:style w:type="character" w:customStyle="1" w:styleId="Heading2Char">
    <w:name w:val="Heading 2 Char"/>
    <w:basedOn w:val="DefaultParagraphFont"/>
    <w:link w:val="Heading2"/>
    <w:uiPriority w:val="9"/>
    <w:rsid w:val="0021750C"/>
    <w:rPr>
      <w:rFonts w:ascii="Roboto" w:eastAsiaTheme="majorEastAsia" w:hAnsi="Roboto" w:cstheme="majorBidi"/>
      <w:color w:val="04286D" w:themeColor="text2"/>
      <w:sz w:val="28"/>
      <w:szCs w:val="32"/>
    </w:rPr>
  </w:style>
  <w:style w:type="character" w:customStyle="1" w:styleId="Heading3Char">
    <w:name w:val="Heading 3 Char"/>
    <w:basedOn w:val="DefaultParagraphFont"/>
    <w:link w:val="Heading3"/>
    <w:uiPriority w:val="9"/>
    <w:rsid w:val="0021750C"/>
    <w:rPr>
      <w:rFonts w:ascii="Roboto" w:eastAsiaTheme="majorEastAsia" w:hAnsi="Roboto" w:cstheme="majorBidi"/>
      <w:color w:val="000000" w:themeColor="text1"/>
      <w:sz w:val="26"/>
      <w:szCs w:val="28"/>
    </w:rPr>
  </w:style>
  <w:style w:type="character" w:customStyle="1" w:styleId="Heading4Char">
    <w:name w:val="Heading 4 Char"/>
    <w:basedOn w:val="DefaultParagraphFont"/>
    <w:link w:val="Heading4"/>
    <w:uiPriority w:val="9"/>
    <w:semiHidden/>
    <w:rsid w:val="00263C48"/>
    <w:rPr>
      <w:rFonts w:eastAsiaTheme="majorEastAsia" w:cstheme="majorBidi"/>
      <w:i/>
      <w:iCs/>
      <w:color w:val="031D51" w:themeColor="accent1" w:themeShade="BF"/>
    </w:rPr>
  </w:style>
  <w:style w:type="character" w:customStyle="1" w:styleId="Heading5Char">
    <w:name w:val="Heading 5 Char"/>
    <w:basedOn w:val="DefaultParagraphFont"/>
    <w:link w:val="Heading5"/>
    <w:uiPriority w:val="9"/>
    <w:semiHidden/>
    <w:rsid w:val="00263C48"/>
    <w:rPr>
      <w:rFonts w:eastAsiaTheme="majorEastAsia" w:cstheme="majorBidi"/>
      <w:color w:val="031D51" w:themeColor="accent1" w:themeShade="BF"/>
    </w:rPr>
  </w:style>
  <w:style w:type="character" w:customStyle="1" w:styleId="Heading6Char">
    <w:name w:val="Heading 6 Char"/>
    <w:basedOn w:val="DefaultParagraphFont"/>
    <w:link w:val="Heading6"/>
    <w:uiPriority w:val="9"/>
    <w:semiHidden/>
    <w:rsid w:val="00263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C48"/>
    <w:rPr>
      <w:rFonts w:eastAsiaTheme="majorEastAsia" w:cstheme="majorBidi"/>
      <w:color w:val="272727" w:themeColor="text1" w:themeTint="D8"/>
    </w:rPr>
  </w:style>
  <w:style w:type="paragraph" w:styleId="Title">
    <w:name w:val="Title"/>
    <w:basedOn w:val="Normal"/>
    <w:next w:val="Normal"/>
    <w:link w:val="TitleChar"/>
    <w:uiPriority w:val="10"/>
    <w:qFormat/>
    <w:rsid w:val="00831B6E"/>
    <w:pPr>
      <w:numPr>
        <w:ilvl w:val="1"/>
      </w:numPr>
      <w:spacing w:before="360"/>
      <w:contextualSpacing/>
      <w:jc w:val="right"/>
    </w:pPr>
    <w:rPr>
      <w:rFonts w:eastAsiaTheme="majorEastAsia" w:cstheme="majorBidi"/>
      <w:b/>
      <w:color w:val="04286D" w:themeColor="text2"/>
      <w:spacing w:val="15"/>
      <w:sz w:val="32"/>
      <w:szCs w:val="32"/>
    </w:rPr>
  </w:style>
  <w:style w:type="character" w:customStyle="1" w:styleId="TitleChar">
    <w:name w:val="Title Char"/>
    <w:basedOn w:val="DefaultParagraphFont"/>
    <w:link w:val="Title"/>
    <w:uiPriority w:val="10"/>
    <w:rsid w:val="00831B6E"/>
    <w:rPr>
      <w:rFonts w:ascii="Roboto" w:eastAsiaTheme="majorEastAsia" w:hAnsi="Roboto" w:cstheme="majorBidi"/>
      <w:b/>
      <w:color w:val="04286D" w:themeColor="text2"/>
      <w:spacing w:val="15"/>
      <w:sz w:val="32"/>
      <w:szCs w:val="32"/>
    </w:rPr>
  </w:style>
  <w:style w:type="paragraph" w:styleId="Subtitle">
    <w:name w:val="Subtitle"/>
    <w:basedOn w:val="Normal"/>
    <w:next w:val="Normal"/>
    <w:link w:val="SubtitleChar"/>
    <w:uiPriority w:val="11"/>
    <w:qFormat/>
    <w:rsid w:val="00B42C77"/>
    <w:pPr>
      <w:numPr>
        <w:ilvl w:val="1"/>
      </w:numPr>
      <w:contextualSpacing/>
      <w:jc w:val="right"/>
    </w:pPr>
    <w:rPr>
      <w:rFonts w:eastAsiaTheme="majorEastAsia" w:cstheme="majorBidi"/>
      <w:color w:val="6C6C6C" w:themeColor="background2" w:themeShade="80"/>
      <w:spacing w:val="15"/>
      <w:szCs w:val="28"/>
    </w:rPr>
  </w:style>
  <w:style w:type="character" w:customStyle="1" w:styleId="SubtitleChar">
    <w:name w:val="Subtitle Char"/>
    <w:basedOn w:val="DefaultParagraphFont"/>
    <w:link w:val="Subtitle"/>
    <w:uiPriority w:val="11"/>
    <w:rsid w:val="00B42C77"/>
    <w:rPr>
      <w:rFonts w:ascii="Roboto" w:eastAsiaTheme="majorEastAsia" w:hAnsi="Roboto" w:cstheme="majorBidi"/>
      <w:color w:val="6C6C6C" w:themeColor="background2" w:themeShade="80"/>
      <w:spacing w:val="15"/>
      <w:sz w:val="22"/>
      <w:szCs w:val="28"/>
    </w:rPr>
  </w:style>
  <w:style w:type="paragraph" w:styleId="Quote">
    <w:name w:val="Quote"/>
    <w:basedOn w:val="Normal"/>
    <w:next w:val="Normal"/>
    <w:link w:val="QuoteChar"/>
    <w:uiPriority w:val="29"/>
    <w:qFormat/>
    <w:rsid w:val="00263C48"/>
    <w:pPr>
      <w:spacing w:before="160"/>
      <w:jc w:val="center"/>
    </w:pPr>
    <w:rPr>
      <w:i/>
      <w:iCs/>
      <w:color w:val="404040" w:themeColor="text1" w:themeTint="BF"/>
    </w:rPr>
  </w:style>
  <w:style w:type="character" w:customStyle="1" w:styleId="QuoteChar">
    <w:name w:val="Quote Char"/>
    <w:basedOn w:val="DefaultParagraphFont"/>
    <w:link w:val="Quote"/>
    <w:uiPriority w:val="29"/>
    <w:rsid w:val="00263C48"/>
    <w:rPr>
      <w:i/>
      <w:iCs/>
      <w:color w:val="404040" w:themeColor="text1" w:themeTint="BF"/>
    </w:rPr>
  </w:style>
  <w:style w:type="paragraph" w:styleId="ListParagraph">
    <w:name w:val="List Paragraph"/>
    <w:basedOn w:val="Normal"/>
    <w:uiPriority w:val="34"/>
    <w:qFormat/>
    <w:rsid w:val="00994F91"/>
    <w:pPr>
      <w:numPr>
        <w:numId w:val="1"/>
      </w:numPr>
    </w:pPr>
  </w:style>
  <w:style w:type="character" w:styleId="IntenseEmphasis">
    <w:name w:val="Intense Emphasis"/>
    <w:basedOn w:val="DefaultParagraphFont"/>
    <w:uiPriority w:val="21"/>
    <w:rsid w:val="00263C48"/>
    <w:rPr>
      <w:i/>
      <w:iCs/>
      <w:color w:val="031D51" w:themeColor="accent1" w:themeShade="BF"/>
    </w:rPr>
  </w:style>
  <w:style w:type="paragraph" w:styleId="IntenseQuote">
    <w:name w:val="Intense Quote"/>
    <w:basedOn w:val="Normal"/>
    <w:next w:val="Normal"/>
    <w:link w:val="IntenseQuoteChar"/>
    <w:uiPriority w:val="30"/>
    <w:rsid w:val="00263C48"/>
    <w:pPr>
      <w:pBdr>
        <w:top w:val="single" w:sz="4" w:space="10" w:color="031D51" w:themeColor="accent1" w:themeShade="BF"/>
        <w:bottom w:val="single" w:sz="4" w:space="10" w:color="031D51" w:themeColor="accent1" w:themeShade="BF"/>
      </w:pBdr>
      <w:spacing w:before="360" w:after="360"/>
      <w:ind w:left="864" w:right="864"/>
      <w:jc w:val="center"/>
    </w:pPr>
    <w:rPr>
      <w:i/>
      <w:iCs/>
      <w:color w:val="031D51" w:themeColor="accent1" w:themeShade="BF"/>
    </w:rPr>
  </w:style>
  <w:style w:type="character" w:customStyle="1" w:styleId="IntenseQuoteChar">
    <w:name w:val="Intense Quote Char"/>
    <w:basedOn w:val="DefaultParagraphFont"/>
    <w:link w:val="IntenseQuote"/>
    <w:uiPriority w:val="30"/>
    <w:rsid w:val="00263C48"/>
    <w:rPr>
      <w:i/>
      <w:iCs/>
      <w:color w:val="031D51" w:themeColor="accent1" w:themeShade="BF"/>
    </w:rPr>
  </w:style>
  <w:style w:type="character" w:styleId="IntenseReference">
    <w:name w:val="Intense Reference"/>
    <w:basedOn w:val="DefaultParagraphFont"/>
    <w:uiPriority w:val="32"/>
    <w:rsid w:val="00263C48"/>
    <w:rPr>
      <w:b/>
      <w:bCs/>
      <w:smallCaps/>
      <w:color w:val="031D51" w:themeColor="accent1" w:themeShade="BF"/>
      <w:spacing w:val="5"/>
    </w:rPr>
  </w:style>
  <w:style w:type="table" w:styleId="TableGrid">
    <w:name w:val="Table Grid"/>
    <w:basedOn w:val="TableNormal"/>
    <w:uiPriority w:val="39"/>
    <w:rsid w:val="0026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263C48"/>
    <w:pPr>
      <w:spacing w:after="0" w:line="276" w:lineRule="auto"/>
    </w:pPr>
    <w:rPr>
      <w:rFonts w:ascii="Roboto Condensed" w:hAnsi="Roboto Condensed"/>
    </w:rPr>
  </w:style>
  <w:style w:type="paragraph" w:styleId="Header">
    <w:name w:val="header"/>
    <w:basedOn w:val="Normal"/>
    <w:link w:val="HeaderChar"/>
    <w:uiPriority w:val="99"/>
    <w:unhideWhenUsed/>
    <w:rsid w:val="00727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9EB"/>
    <w:rPr>
      <w:rFonts w:ascii="Roboto Condensed" w:hAnsi="Roboto Condensed"/>
    </w:rPr>
  </w:style>
  <w:style w:type="paragraph" w:styleId="Footer">
    <w:name w:val="footer"/>
    <w:basedOn w:val="Normal"/>
    <w:link w:val="FooterChar"/>
    <w:uiPriority w:val="99"/>
    <w:unhideWhenUsed/>
    <w:qFormat/>
    <w:rsid w:val="00831B6E"/>
    <w:pPr>
      <w:tabs>
        <w:tab w:val="right" w:pos="10080"/>
      </w:tabs>
      <w:spacing w:after="0" w:line="240" w:lineRule="auto"/>
      <w:ind w:left="900"/>
    </w:pPr>
    <w:rPr>
      <w:smallCaps/>
      <w:color w:val="04286D" w:themeColor="accent1"/>
      <w:spacing w:val="20"/>
      <w:sz w:val="20"/>
    </w:rPr>
  </w:style>
  <w:style w:type="character" w:customStyle="1" w:styleId="FooterChar">
    <w:name w:val="Footer Char"/>
    <w:basedOn w:val="DefaultParagraphFont"/>
    <w:link w:val="Footer"/>
    <w:uiPriority w:val="99"/>
    <w:rsid w:val="00831B6E"/>
    <w:rPr>
      <w:rFonts w:ascii="Roboto" w:hAnsi="Roboto"/>
      <w:smallCaps/>
      <w:color w:val="04286D" w:themeColor="accent1"/>
      <w:spacing w:val="20"/>
      <w:sz w:val="20"/>
    </w:rPr>
  </w:style>
  <w:style w:type="paragraph" w:styleId="Caption">
    <w:name w:val="caption"/>
    <w:basedOn w:val="Normal"/>
    <w:next w:val="Normal"/>
    <w:uiPriority w:val="35"/>
    <w:unhideWhenUsed/>
    <w:qFormat/>
    <w:rsid w:val="0033715B"/>
    <w:pPr>
      <w:spacing w:after="200" w:line="240" w:lineRule="auto"/>
    </w:pPr>
    <w:rPr>
      <w:iCs/>
      <w:color w:val="04286D" w:themeColor="text2"/>
      <w:sz w:val="20"/>
      <w:szCs w:val="18"/>
    </w:rPr>
  </w:style>
  <w:style w:type="character" w:styleId="PlaceholderText">
    <w:name w:val="Placeholder Text"/>
    <w:basedOn w:val="DefaultParagraphFont"/>
    <w:uiPriority w:val="99"/>
    <w:semiHidden/>
    <w:rsid w:val="007754C6"/>
    <w:rPr>
      <w:color w:val="666666"/>
    </w:rPr>
  </w:style>
  <w:style w:type="character" w:styleId="BookTitle">
    <w:name w:val="Book Title"/>
    <w:basedOn w:val="DefaultParagraphFont"/>
    <w:uiPriority w:val="33"/>
    <w:qFormat/>
    <w:rsid w:val="00533B86"/>
    <w:rPr>
      <w:b/>
      <w:bCs/>
      <w:i/>
      <w:iCs/>
      <w:color w:val="04286D" w:themeColor="text2"/>
      <w:spacing w:val="5"/>
    </w:rPr>
  </w:style>
  <w:style w:type="paragraph" w:customStyle="1" w:styleId="MeetingswLeader">
    <w:name w:val="Meetings w/ Leader"/>
    <w:basedOn w:val="Normal"/>
    <w:link w:val="MeetingswLeaderChar"/>
    <w:uiPriority w:val="6"/>
    <w:qFormat/>
    <w:rsid w:val="000302F0"/>
    <w:pPr>
      <w:tabs>
        <w:tab w:val="right" w:leader="dot" w:pos="10080"/>
      </w:tabs>
      <w:ind w:left="540"/>
    </w:pPr>
    <w:rPr>
      <w:rFonts w:eastAsia="Palatino Linotype" w:cs="Times New Roman"/>
      <w:kern w:val="0"/>
      <w:lang w:bidi="ar-SA"/>
      <w14:ligatures w14:val="none"/>
    </w:rPr>
  </w:style>
  <w:style w:type="character" w:customStyle="1" w:styleId="MeetingswLeaderChar">
    <w:name w:val="Meetings w/ Leader Char"/>
    <w:basedOn w:val="DefaultParagraphFont"/>
    <w:link w:val="MeetingswLeader"/>
    <w:uiPriority w:val="6"/>
    <w:rsid w:val="000302F0"/>
    <w:rPr>
      <w:rFonts w:ascii="Roboto" w:eastAsia="Palatino Linotype" w:hAnsi="Roboto" w:cs="Times New Roman"/>
      <w:kern w:val="0"/>
      <w:sz w:val="22"/>
      <w:lang w:bidi="ar-SA"/>
      <w14:ligatures w14:val="none"/>
    </w:rPr>
  </w:style>
  <w:style w:type="paragraph" w:customStyle="1" w:styleId="CommName">
    <w:name w:val="Comm Name"/>
    <w:basedOn w:val="Subtitle"/>
    <w:link w:val="CommNameChar"/>
    <w:rsid w:val="00674977"/>
    <w:pPr>
      <w:spacing w:before="120"/>
    </w:pPr>
    <w:rPr>
      <w:b/>
      <w:bCs/>
      <w:color w:val="04286D" w:themeColor="text2"/>
      <w:sz w:val="32"/>
      <w:szCs w:val="32"/>
    </w:rPr>
  </w:style>
  <w:style w:type="character" w:customStyle="1" w:styleId="CommNameChar">
    <w:name w:val="Comm Name Char"/>
    <w:basedOn w:val="SubtitleChar"/>
    <w:link w:val="CommName"/>
    <w:rsid w:val="00674977"/>
    <w:rPr>
      <w:rFonts w:ascii="Roboto" w:eastAsiaTheme="majorEastAsia" w:hAnsi="Roboto" w:cstheme="majorBidi"/>
      <w:b/>
      <w:bCs/>
      <w:color w:val="04286D" w:themeColor="text2"/>
      <w:spacing w:val="15"/>
      <w:sz w:val="32"/>
      <w:szCs w:val="32"/>
    </w:rPr>
  </w:style>
  <w:style w:type="paragraph" w:customStyle="1" w:styleId="SubCommName">
    <w:name w:val="SubComm Name"/>
    <w:link w:val="SubCommNameChar"/>
    <w:qFormat/>
    <w:rsid w:val="0033715B"/>
    <w:pPr>
      <w:spacing w:after="120"/>
      <w:jc w:val="right"/>
    </w:pPr>
    <w:rPr>
      <w:rFonts w:ascii="Roboto" w:eastAsiaTheme="majorEastAsia" w:hAnsi="Roboto" w:cstheme="majorBidi"/>
      <w:bCs/>
      <w:color w:val="04286D" w:themeColor="text2"/>
      <w:spacing w:val="15"/>
      <w:szCs w:val="22"/>
    </w:rPr>
  </w:style>
  <w:style w:type="character" w:customStyle="1" w:styleId="SubCommNameChar">
    <w:name w:val="SubComm Name Char"/>
    <w:basedOn w:val="CommNameChar"/>
    <w:link w:val="SubCommName"/>
    <w:rsid w:val="0033715B"/>
    <w:rPr>
      <w:rFonts w:ascii="Roboto" w:eastAsiaTheme="majorEastAsia" w:hAnsi="Roboto" w:cstheme="majorBidi"/>
      <w:b w:val="0"/>
      <w:bCs/>
      <w:color w:val="04286D" w:themeColor="text2"/>
      <w:spacing w:val="15"/>
      <w:sz w:val="32"/>
      <w:szCs w:val="22"/>
    </w:rPr>
  </w:style>
  <w:style w:type="paragraph" w:customStyle="1" w:styleId="NormIndent">
    <w:name w:val="Norm Indent"/>
    <w:basedOn w:val="Normal"/>
    <w:link w:val="NormIndentChar"/>
    <w:qFormat/>
    <w:rsid w:val="00F06F3F"/>
    <w:pPr>
      <w:ind w:left="540"/>
    </w:pPr>
  </w:style>
  <w:style w:type="character" w:customStyle="1" w:styleId="NormIndentChar">
    <w:name w:val="Norm Indent Char"/>
    <w:basedOn w:val="DefaultParagraphFont"/>
    <w:link w:val="NormIndent"/>
    <w:rsid w:val="00F06F3F"/>
    <w:rPr>
      <w:rFonts w:ascii="Roboto" w:hAnsi="Roboto"/>
      <w:sz w:val="22"/>
    </w:rPr>
  </w:style>
  <w:style w:type="paragraph" w:customStyle="1" w:styleId="ApprovalItem">
    <w:name w:val="Approval Item"/>
    <w:basedOn w:val="Normal"/>
    <w:link w:val="ApprovalItemChar"/>
    <w:qFormat/>
    <w:rsid w:val="00674977"/>
    <w:pPr>
      <w:ind w:left="720"/>
    </w:pPr>
    <w:rPr>
      <w:i/>
      <w:iCs/>
      <w:szCs w:val="22"/>
    </w:rPr>
  </w:style>
  <w:style w:type="character" w:customStyle="1" w:styleId="ApprovalItemChar">
    <w:name w:val="Approval Item Char"/>
    <w:basedOn w:val="DefaultParagraphFont"/>
    <w:link w:val="ApprovalItem"/>
    <w:rsid w:val="00674977"/>
    <w:rPr>
      <w:rFonts w:ascii="Roboto" w:hAnsi="Roboto"/>
      <w:i/>
      <w:iCs/>
      <w:sz w:val="22"/>
      <w:szCs w:val="22"/>
    </w:rPr>
  </w:style>
  <w:style w:type="paragraph" w:customStyle="1" w:styleId="DateandTime">
    <w:name w:val="Date and Time"/>
    <w:basedOn w:val="Normal"/>
    <w:link w:val="DateandTimeChar"/>
    <w:qFormat/>
    <w:rsid w:val="00B42C77"/>
    <w:pPr>
      <w:spacing w:after="240"/>
      <w:contextualSpacing/>
    </w:pPr>
    <w:rPr>
      <w:rFonts w:ascii="Roboto Light" w:hAnsi="Roboto Light"/>
      <w:color w:val="6C6C6C" w:themeColor="background2" w:themeShade="80"/>
    </w:rPr>
  </w:style>
  <w:style w:type="character" w:customStyle="1" w:styleId="DateandTimeChar">
    <w:name w:val="Date and Time Char"/>
    <w:basedOn w:val="DefaultParagraphFont"/>
    <w:link w:val="DateandTime"/>
    <w:rsid w:val="00B42C77"/>
    <w:rPr>
      <w:rFonts w:ascii="Roboto Light" w:hAnsi="Roboto Light"/>
      <w:color w:val="6C6C6C" w:themeColor="background2" w:themeShade="80"/>
      <w:sz w:val="22"/>
    </w:rPr>
  </w:style>
  <w:style w:type="character" w:styleId="SubtleReference">
    <w:name w:val="Subtle Reference"/>
    <w:basedOn w:val="DefaultParagraphFont"/>
    <w:uiPriority w:val="31"/>
    <w:qFormat/>
    <w:rsid w:val="00C74045"/>
    <w:rPr>
      <w:smallCaps/>
      <w:color w:val="5A5A5A" w:themeColor="text1" w:themeTint="A5"/>
    </w:rPr>
  </w:style>
  <w:style w:type="paragraph" w:customStyle="1" w:styleId="Day">
    <w:name w:val="Day"/>
    <w:link w:val="DayChar"/>
    <w:qFormat/>
    <w:rsid w:val="000302F0"/>
    <w:pPr>
      <w:keepNext/>
      <w:spacing w:before="240" w:after="0" w:line="276" w:lineRule="auto"/>
    </w:pPr>
    <w:rPr>
      <w:rFonts w:ascii="Roboto" w:eastAsiaTheme="majorEastAsia" w:hAnsi="Roboto" w:cstheme="majorBidi"/>
      <w:b/>
      <w:color w:val="04286D" w:themeColor="text2"/>
      <w:spacing w:val="15"/>
      <w:sz w:val="28"/>
      <w:szCs w:val="28"/>
    </w:rPr>
  </w:style>
  <w:style w:type="character" w:customStyle="1" w:styleId="DayChar">
    <w:name w:val="Day Char"/>
    <w:basedOn w:val="TitleChar"/>
    <w:link w:val="Day"/>
    <w:rsid w:val="000302F0"/>
    <w:rPr>
      <w:rFonts w:ascii="Roboto" w:eastAsiaTheme="majorEastAsia" w:hAnsi="Roboto" w:cstheme="majorBidi"/>
      <w:b/>
      <w:color w:val="04286D" w:themeColor="text2"/>
      <w:spacing w:val="15"/>
      <w:sz w:val="28"/>
      <w:szCs w:val="28"/>
    </w:rPr>
  </w:style>
  <w:style w:type="character" w:styleId="Strong">
    <w:name w:val="Strong"/>
    <w:basedOn w:val="DefaultParagraphFont"/>
    <w:uiPriority w:val="22"/>
    <w:qFormat/>
    <w:rsid w:val="00613103"/>
    <w:rPr>
      <w:b/>
      <w:bCs/>
    </w:rPr>
  </w:style>
  <w:style w:type="paragraph" w:customStyle="1" w:styleId="BulletList">
    <w:name w:val="Bullet List"/>
    <w:basedOn w:val="NormIndent"/>
    <w:link w:val="BulletListChar"/>
    <w:qFormat/>
    <w:rsid w:val="00831B6E"/>
    <w:pPr>
      <w:numPr>
        <w:numId w:val="3"/>
      </w:numPr>
    </w:pPr>
  </w:style>
  <w:style w:type="character" w:customStyle="1" w:styleId="BulletListChar">
    <w:name w:val="Bullet List Char"/>
    <w:basedOn w:val="NormIndentChar"/>
    <w:link w:val="BulletList"/>
    <w:rsid w:val="00831B6E"/>
    <w:rPr>
      <w:rFonts w:ascii="Roboto" w:hAnsi="Roboto"/>
      <w:sz w:val="22"/>
    </w:rPr>
  </w:style>
  <w:style w:type="paragraph" w:customStyle="1" w:styleId="AttendanceLeader">
    <w:name w:val="Attendance Leader"/>
    <w:basedOn w:val="Normal"/>
    <w:link w:val="AttendanceLeaderChar"/>
    <w:uiPriority w:val="7"/>
    <w:qFormat/>
    <w:rsid w:val="0021750C"/>
    <w:pPr>
      <w:tabs>
        <w:tab w:val="right" w:leader="dot" w:pos="10080"/>
      </w:tabs>
      <w:spacing w:before="120"/>
      <w:contextualSpacing/>
    </w:pPr>
    <w:rPr>
      <w:kern w:val="0"/>
      <w:szCs w:val="22"/>
      <w:lang w:bidi="ar-SA"/>
      <w14:ligatures w14:val="none"/>
    </w:rPr>
  </w:style>
  <w:style w:type="character" w:customStyle="1" w:styleId="AttendanceLeaderChar">
    <w:name w:val="Attendance Leader Char"/>
    <w:basedOn w:val="DefaultParagraphFont"/>
    <w:link w:val="AttendanceLeader"/>
    <w:uiPriority w:val="7"/>
    <w:rsid w:val="0021750C"/>
    <w:rPr>
      <w:rFonts w:ascii="Roboto" w:hAnsi="Roboto"/>
      <w:kern w:val="0"/>
      <w:sz w:val="22"/>
      <w:szCs w:val="22"/>
      <w:lang w:bidi="ar-SA"/>
      <w14:ligatures w14:val="none"/>
    </w:rPr>
  </w:style>
  <w:style w:type="character" w:styleId="CommentReference">
    <w:name w:val="annotation reference"/>
    <w:basedOn w:val="DefaultParagraphFont"/>
    <w:uiPriority w:val="99"/>
    <w:semiHidden/>
    <w:unhideWhenUsed/>
    <w:rsid w:val="00BF4AAE"/>
    <w:rPr>
      <w:sz w:val="16"/>
      <w:szCs w:val="16"/>
    </w:rPr>
  </w:style>
  <w:style w:type="paragraph" w:styleId="CommentText">
    <w:name w:val="annotation text"/>
    <w:basedOn w:val="Normal"/>
    <w:link w:val="CommentTextChar"/>
    <w:uiPriority w:val="99"/>
    <w:unhideWhenUsed/>
    <w:rsid w:val="00BF4AAE"/>
    <w:pPr>
      <w:spacing w:line="240" w:lineRule="auto"/>
    </w:pPr>
    <w:rPr>
      <w:sz w:val="20"/>
      <w:szCs w:val="20"/>
    </w:rPr>
  </w:style>
  <w:style w:type="character" w:customStyle="1" w:styleId="CommentTextChar">
    <w:name w:val="Comment Text Char"/>
    <w:basedOn w:val="DefaultParagraphFont"/>
    <w:link w:val="CommentText"/>
    <w:uiPriority w:val="99"/>
    <w:rsid w:val="00BF4AAE"/>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BF4AAE"/>
    <w:rPr>
      <w:b/>
      <w:bCs/>
    </w:rPr>
  </w:style>
  <w:style w:type="character" w:customStyle="1" w:styleId="CommentSubjectChar">
    <w:name w:val="Comment Subject Char"/>
    <w:basedOn w:val="CommentTextChar"/>
    <w:link w:val="CommentSubject"/>
    <w:uiPriority w:val="99"/>
    <w:semiHidden/>
    <w:rsid w:val="00BF4AAE"/>
    <w:rPr>
      <w:rFonts w:ascii="Roboto" w:hAnsi="Roboto"/>
      <w:b/>
      <w:bCs/>
      <w:sz w:val="20"/>
      <w:szCs w:val="20"/>
    </w:rPr>
  </w:style>
  <w:style w:type="character" w:styleId="Hyperlink">
    <w:name w:val="Hyperlink"/>
    <w:basedOn w:val="DefaultParagraphFont"/>
    <w:uiPriority w:val="99"/>
    <w:unhideWhenUsed/>
    <w:rsid w:val="00EF5651"/>
    <w:rPr>
      <w:color w:val="3377FF" w:themeColor="hyperlink"/>
      <w:u w:val="single"/>
    </w:rPr>
  </w:style>
  <w:style w:type="character" w:styleId="UnresolvedMention">
    <w:name w:val="Unresolved Mention"/>
    <w:basedOn w:val="DefaultParagraphFont"/>
    <w:uiPriority w:val="99"/>
    <w:semiHidden/>
    <w:unhideWhenUsed/>
    <w:rsid w:val="00EF5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www.wecc.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http://www.wec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Minutes.dotx" TargetMode="External"/></Relationships>
</file>

<file path=word/theme/theme1.xml><?xml version="1.0" encoding="utf-8"?>
<a:theme xmlns:a="http://schemas.openxmlformats.org/drawingml/2006/main" name="WECC Refresh 2025">
  <a:themeElements>
    <a:clrScheme name="Custom 1">
      <a:dk1>
        <a:sysClr val="windowText" lastClr="000000"/>
      </a:dk1>
      <a:lt1>
        <a:sysClr val="window" lastClr="FFFFFF"/>
      </a:lt1>
      <a:dk2>
        <a:srgbClr val="04286D"/>
      </a:dk2>
      <a:lt2>
        <a:srgbClr val="D9D9D9"/>
      </a:lt2>
      <a:accent1>
        <a:srgbClr val="04286D"/>
      </a:accent1>
      <a:accent2>
        <a:srgbClr val="FFC547"/>
      </a:accent2>
      <a:accent3>
        <a:srgbClr val="85AFFF"/>
      </a:accent3>
      <a:accent4>
        <a:srgbClr val="4DD16E"/>
      </a:accent4>
      <a:accent5>
        <a:srgbClr val="9A6D32"/>
      </a:accent5>
      <a:accent6>
        <a:srgbClr val="B84000"/>
      </a:accent6>
      <a:hlink>
        <a:srgbClr val="3377FF"/>
      </a:hlink>
      <a:folHlink>
        <a:srgbClr val="7D7D7D"/>
      </a:folHlink>
    </a:clrScheme>
    <a:fontScheme name="WECC Refresh 2025">
      <a:majorFont>
        <a:latin typeface="Roboto"/>
        <a:ea typeface=""/>
        <a:cs typeface="Roboto"/>
      </a:majorFont>
      <a:minorFont>
        <a:latin typeface="Roboto"/>
        <a:ea typeface=""/>
        <a:cs typeface="Robot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3F119CA2B9FA4D80E2E4BECAFCD8DC" ma:contentTypeVersion="13" ma:contentTypeDescription="Create a new document." ma:contentTypeScope="" ma:versionID="87587e5a33b672dfb8030dd7f8aaf542">
  <xsd:schema xmlns:xsd="http://www.w3.org/2001/XMLSchema" xmlns:xs="http://www.w3.org/2001/XMLSchema" xmlns:p="http://schemas.microsoft.com/office/2006/metadata/properties" xmlns:ns2="131c6166-887d-4053-93c5-e17cf9bed2ac" xmlns:ns3="14c92ee3-bee2-45f8-a8a8-cdc5c855183d" targetNamespace="http://schemas.microsoft.com/office/2006/metadata/properties" ma:root="true" ma:fieldsID="230089365d4a54ed1ab5bf12c2c21875" ns2:_="" ns3:_="">
    <xsd:import namespace="131c6166-887d-4053-93c5-e17cf9bed2ac"/>
    <xsd:import namespace="14c92ee3-bee2-45f8-a8a8-cdc5c85518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c6166-887d-4053-93c5-e17cf9bed2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730cb7-03dd-40e8-a6b8-9b77d2dbf5b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92ee3-bee2-45f8-a8a8-cdc5c85518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2edee0-d707-4c49-a50e-30bb6e51e18a}" ma:internalName="TaxCatchAll" ma:showField="CatchAllData" ma:web="14c92ee3-bee2-45f8-a8a8-cdc5c8551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4c92ee3-bee2-45f8-a8a8-cdc5c855183d" xsi:nil="true"/>
    <lcf76f155ced4ddcb4097134ff3c332f xmlns="131c6166-887d-4053-93c5-e17cf9bed2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78E14B-B85D-49F5-9B3B-E645A4C2BBBD}">
  <ds:schemaRefs>
    <ds:schemaRef ds:uri="http://schemas.openxmlformats.org/officeDocument/2006/bibliography"/>
  </ds:schemaRefs>
</ds:datastoreItem>
</file>

<file path=customXml/itemProps2.xml><?xml version="1.0" encoding="utf-8"?>
<ds:datastoreItem xmlns:ds="http://schemas.openxmlformats.org/officeDocument/2006/customXml" ds:itemID="{7CF4FCF8-9280-4AF1-A95F-1F98A94259CC}">
  <ds:schemaRefs>
    <ds:schemaRef ds:uri="http://schemas.microsoft.com/sharepoint/v3/contenttype/forms"/>
  </ds:schemaRefs>
</ds:datastoreItem>
</file>

<file path=customXml/itemProps3.xml><?xml version="1.0" encoding="utf-8"?>
<ds:datastoreItem xmlns:ds="http://schemas.openxmlformats.org/officeDocument/2006/customXml" ds:itemID="{B458C7CD-5975-4A2D-9FAD-FA70EFFE6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c6166-887d-4053-93c5-e17cf9bed2ac"/>
    <ds:schemaRef ds:uri="14c92ee3-bee2-45f8-a8a8-cdc5c8551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0E93A-E32B-42ED-8C05-D7792FF786AB}">
  <ds:schemaRefs>
    <ds:schemaRef ds:uri="http://schemas.microsoft.com/office/2006/metadata/properties"/>
    <ds:schemaRef ds:uri="http://schemas.microsoft.com/office/infopath/2007/PartnerControls"/>
    <ds:schemaRef ds:uri="14c92ee3-bee2-45f8-a8a8-cdc5c855183d"/>
    <ds:schemaRef ds:uri="131c6166-887d-4053-93c5-e17cf9bed2ac"/>
  </ds:schemaRefs>
</ds:datastoreItem>
</file>

<file path=docMetadata/LabelInfo.xml><?xml version="1.0" encoding="utf-8"?>
<clbl:labelList xmlns:clbl="http://schemas.microsoft.com/office/2020/mipLabelMetadata">
  <clbl:label id="{85e83f7f-1b72-48be-8562-5a6785033f24}" enabled="1" method="Privileged" siteId="{fd6f305d-c929-4e10-9d46-2e7058aae5e6}" removed="0"/>
</clbl:labelList>
</file>

<file path=docProps/app.xml><?xml version="1.0" encoding="utf-8"?>
<Properties xmlns="http://schemas.openxmlformats.org/officeDocument/2006/extended-properties" xmlns:vt="http://schemas.openxmlformats.org/officeDocument/2006/docPropsVTypes">
  <Template>Minutes</Template>
  <TotalTime>74</TotalTime>
  <Pages>4</Pages>
  <Words>769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Huggins, Brittany</dc:creator>
  <cp:keywords/>
  <dc:description/>
  <cp:lastModifiedBy>Crane, Donovan</cp:lastModifiedBy>
  <cp:revision>5</cp:revision>
  <cp:lastPrinted>2025-02-13T18:34:00Z</cp:lastPrinted>
  <dcterms:created xsi:type="dcterms:W3CDTF">2025-11-18T17:47:00Z</dcterms:created>
  <dcterms:modified xsi:type="dcterms:W3CDTF">2026-03-20T19:44:00Z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0x010100A33F119CA2B9FA4D80E2E4BECAFCD8DC</vt:lpwstr>
  </property>
  <property fmtid="{D5CDD505-2E9C-101B-9397-08002B2CF9AE}" pid="3" name="MediaServiceImageTags">
    <vt:lpwstr/>
  </property>
  <property fmtid="{D5CDD505-2E9C-101B-9397-08002B2CF9AE}" pid="4" name="GrammarlyDocumentId">
    <vt:lpwstr>b175a9f6-95a7-4da3-9481-59b47eda0b59</vt:lpwstr>
  </property>
</Properties>
</file>