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2556"/>
        <w:gridCol w:w="3296"/>
        <w:gridCol w:w="2144"/>
        <w:gridCol w:w="3296"/>
        <w:gridCol w:w="2250"/>
        <w:gridCol w:w="1440"/>
      </w:tblGrid>
      <w:tr w:rsidR="00EC779E" w14:paraId="36F60ED0" w14:textId="77777777" w:rsidTr="00EC779E">
        <w:tc>
          <w:tcPr>
            <w:tcW w:w="1150" w:type="dxa"/>
          </w:tcPr>
          <w:p w14:paraId="35750ED8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66C7322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6"/>
            </w:tblGrid>
            <w:tr w:rsidR="009E3A1D" w14:paraId="2DA6D503" w14:textId="77777777">
              <w:trPr>
                <w:trHeight w:val="335"/>
              </w:trPr>
              <w:tc>
                <w:tcPr>
                  <w:tcW w:w="87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DB2F00" w14:textId="77777777" w:rsidR="009E3A1D" w:rsidRDefault="009E3A1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446AEE7" w14:textId="77777777" w:rsidR="009E3A1D" w:rsidRDefault="009E3A1D">
            <w:pPr>
              <w:spacing w:after="0" w:line="240" w:lineRule="auto"/>
            </w:pPr>
          </w:p>
        </w:tc>
        <w:tc>
          <w:tcPr>
            <w:tcW w:w="2250" w:type="dxa"/>
          </w:tcPr>
          <w:p w14:paraId="3FF1600F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9FF01D5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217775E6" w14:textId="77777777">
        <w:trPr>
          <w:trHeight w:val="640"/>
        </w:trPr>
        <w:tc>
          <w:tcPr>
            <w:tcW w:w="1150" w:type="dxa"/>
          </w:tcPr>
          <w:p w14:paraId="18A31184" w14:textId="7B30362E" w:rsidR="009E3A1D" w:rsidRDefault="00EC779E">
            <w:pPr>
              <w:pStyle w:val="EmptyCellLayoutStyle"/>
              <w:spacing w:after="0" w:line="240" w:lineRule="auto"/>
            </w:pPr>
            <w:r>
              <w:t>W</w:t>
            </w:r>
          </w:p>
        </w:tc>
        <w:tc>
          <w:tcPr>
            <w:tcW w:w="2556" w:type="dxa"/>
          </w:tcPr>
          <w:p w14:paraId="42E3A129" w14:textId="74244909" w:rsidR="009E3A1D" w:rsidRDefault="00EC779E">
            <w:pPr>
              <w:pStyle w:val="EmptyCellLayoutStyle"/>
              <w:spacing w:after="0" w:line="240" w:lineRule="auto"/>
            </w:pPr>
            <w:r>
              <w:t>WECCWEWE</w:t>
            </w:r>
          </w:p>
        </w:tc>
        <w:tc>
          <w:tcPr>
            <w:tcW w:w="3296" w:type="dxa"/>
          </w:tcPr>
          <w:p w14:paraId="31AA822E" w14:textId="5C2B1AD0" w:rsidR="009E3A1D" w:rsidRDefault="00127287">
            <w:pPr>
              <w:pStyle w:val="EmptyCellLayoutStyle"/>
              <w:spacing w:after="0" w:line="240" w:lineRule="auto"/>
            </w:pPr>
            <w:proofErr w:type="spellStart"/>
            <w:r>
              <w:t>weee</w:t>
            </w:r>
            <w:proofErr w:type="spellEnd"/>
          </w:p>
        </w:tc>
        <w:tc>
          <w:tcPr>
            <w:tcW w:w="2144" w:type="dxa"/>
          </w:tcPr>
          <w:p w14:paraId="7550E1D8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3AF51215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66C377C8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73D730C9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:rsidRPr="00127287" w14:paraId="3E886C9E" w14:textId="77777777">
        <w:trPr>
          <w:trHeight w:val="360"/>
        </w:trPr>
        <w:tc>
          <w:tcPr>
            <w:tcW w:w="1150" w:type="dxa"/>
          </w:tcPr>
          <w:p w14:paraId="7EF2BB2A" w14:textId="77777777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6" w:type="dxa"/>
          </w:tcPr>
          <w:p w14:paraId="41032674" w14:textId="77777777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30E71512" w14:textId="2314816E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</w:tblGrid>
            <w:tr w:rsidR="009E3A1D" w:rsidRPr="00127287" w14:paraId="6793E9C4" w14:textId="77777777">
              <w:trPr>
                <w:trHeight w:val="282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CCC6" w14:textId="0FB7AE34" w:rsidR="00127287" w:rsidRPr="00127287" w:rsidRDefault="00252680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27287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  <w:t>Comment Report</w:t>
                  </w:r>
                  <w:r w:rsidR="00127287" w:rsidRPr="00127287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  <w:t xml:space="preserve"> WECC-014</w:t>
                  </w:r>
                  <w:r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  <w:t>9</w:t>
                  </w:r>
                </w:p>
                <w:p w14:paraId="14935D9C" w14:textId="77777777" w:rsidR="009E3A1D" w:rsidRPr="00127287" w:rsidRDefault="00127287">
                  <w:pPr>
                    <w:spacing w:after="0" w:line="240" w:lineRule="auto"/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27287">
                    <w:rPr>
                      <w:rFonts w:asciiTheme="minorHAnsi" w:eastAsia="Arial" w:hAnsiTheme="minorHAnsi" w:cstheme="minorHAnsi"/>
                      <w:b/>
                      <w:bCs/>
                      <w:color w:val="000000"/>
                      <w:sz w:val="28"/>
                      <w:szCs w:val="28"/>
                    </w:rPr>
                    <w:t>FAC-501-WECC-4 Transmission Maintenance</w:t>
                  </w:r>
                </w:p>
                <w:p w14:paraId="2B73EA98" w14:textId="77777777" w:rsidR="00127287" w:rsidRPr="00127287" w:rsidRDefault="0012728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14:paraId="2C2020B7" w14:textId="338C0804" w:rsidR="00127287" w:rsidRPr="00127287" w:rsidRDefault="00127287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127287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45-Day Comment at NERC as Provided by NERC.</w:t>
                  </w:r>
                </w:p>
              </w:tc>
            </w:tr>
          </w:tbl>
          <w:p w14:paraId="307BE383" w14:textId="77777777" w:rsidR="009E3A1D" w:rsidRPr="00127287" w:rsidRDefault="009E3A1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</w:tcPr>
          <w:p w14:paraId="1BD3F43B" w14:textId="77777777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2D4D3488" w14:textId="77777777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5E5089F" w14:textId="77777777" w:rsidR="009E3A1D" w:rsidRPr="00127287" w:rsidRDefault="009E3A1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EC779E" w14:paraId="3BA7A808" w14:textId="77777777">
        <w:trPr>
          <w:trHeight w:val="237"/>
        </w:trPr>
        <w:tc>
          <w:tcPr>
            <w:tcW w:w="1150" w:type="dxa"/>
          </w:tcPr>
          <w:p w14:paraId="1BEE896E" w14:textId="77777777" w:rsidR="00EC779E" w:rsidRDefault="00EC779E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291AF4D0" w14:textId="7943E5BD" w:rsidR="00EC779E" w:rsidRDefault="00EC779E">
            <w:pPr>
              <w:pStyle w:val="EmptyCellLayoutStyle"/>
              <w:spacing w:after="0" w:line="240" w:lineRule="auto"/>
            </w:pPr>
            <w:r>
              <w:t>WE</w:t>
            </w:r>
          </w:p>
        </w:tc>
        <w:tc>
          <w:tcPr>
            <w:tcW w:w="3296" w:type="dxa"/>
          </w:tcPr>
          <w:p w14:paraId="0A2E9DB7" w14:textId="77777777" w:rsidR="00EC779E" w:rsidRDefault="00EC779E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39653A44" w14:textId="77777777" w:rsidR="00EC779E" w:rsidRDefault="00EC779E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7B7912CC" w14:textId="77777777" w:rsidR="00EC779E" w:rsidRDefault="00EC779E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6ED322FA" w14:textId="77777777" w:rsidR="00EC779E" w:rsidRDefault="00EC779E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34F1CF3A" w14:textId="77777777" w:rsidR="00EC779E" w:rsidRDefault="00EC779E">
            <w:pPr>
              <w:pStyle w:val="EmptyCellLayoutStyle"/>
              <w:spacing w:after="0" w:line="240" w:lineRule="auto"/>
            </w:pPr>
          </w:p>
        </w:tc>
      </w:tr>
      <w:tr w:rsidR="009E3A1D" w14:paraId="1A35C6DE" w14:textId="77777777">
        <w:trPr>
          <w:trHeight w:val="237"/>
        </w:trPr>
        <w:tc>
          <w:tcPr>
            <w:tcW w:w="1150" w:type="dxa"/>
          </w:tcPr>
          <w:p w14:paraId="12BBAD5D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44F67298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3D9718B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689B3895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25D696C1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34622FCC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35D07C1A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EC779E" w14:paraId="63F27543" w14:textId="77777777" w:rsidTr="00EC779E">
        <w:tc>
          <w:tcPr>
            <w:tcW w:w="1150" w:type="dxa"/>
          </w:tcPr>
          <w:p w14:paraId="1C1AE8D3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10377"/>
            </w:tblGrid>
            <w:tr w:rsidR="009E3A1D" w14:paraId="09980187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A6A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Project Name: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C01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Regional Reliability Standard (WECC) | FAC-501-WECC-4 – Transmission Maintenance </w:t>
                  </w:r>
                </w:p>
              </w:tc>
            </w:tr>
            <w:tr w:rsidR="009E3A1D" w14:paraId="22F886EF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581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Comment Period Start Date: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E94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8/16/2023</w:t>
                  </w:r>
                </w:p>
              </w:tc>
            </w:tr>
            <w:tr w:rsidR="009E3A1D" w14:paraId="062C736B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D3F4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Comment Period End Date: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CF4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9/29/2023</w:t>
                  </w:r>
                </w:p>
              </w:tc>
            </w:tr>
            <w:tr w:rsidR="009E3A1D" w14:paraId="0605491C" w14:textId="77777777">
              <w:trPr>
                <w:trHeight w:val="282"/>
              </w:trPr>
              <w:tc>
                <w:tcPr>
                  <w:tcW w:w="3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22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Associated Ballots: </w:t>
                  </w:r>
                </w:p>
              </w:tc>
              <w:tc>
                <w:tcPr>
                  <w:tcW w:w="1037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E566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13D25C7D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6CCF335D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2E896C30" w14:textId="77777777">
        <w:trPr>
          <w:trHeight w:val="674"/>
        </w:trPr>
        <w:tc>
          <w:tcPr>
            <w:tcW w:w="1150" w:type="dxa"/>
          </w:tcPr>
          <w:p w14:paraId="67897C8E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29EC6B0D" w14:textId="77777777" w:rsidR="009E3A1D" w:rsidRDefault="00EC779E">
            <w:pPr>
              <w:pStyle w:val="EmptyCellLayoutStyle"/>
              <w:spacing w:after="0" w:line="240" w:lineRule="auto"/>
            </w:pPr>
            <w:proofErr w:type="spellStart"/>
            <w:r>
              <w:t>sss</w:t>
            </w:r>
            <w:proofErr w:type="spellEnd"/>
          </w:p>
          <w:p w14:paraId="207C3F09" w14:textId="6FD79107" w:rsidR="00EC779E" w:rsidRPr="00EC779E" w:rsidRDefault="00EC779E" w:rsidP="00EC779E">
            <w:pPr>
              <w:jc w:val="right"/>
            </w:pPr>
          </w:p>
        </w:tc>
        <w:tc>
          <w:tcPr>
            <w:tcW w:w="3296" w:type="dxa"/>
          </w:tcPr>
          <w:p w14:paraId="598B01E0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44D3E4C3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0FFBE66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4DC1F366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4A379EE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EC779E" w14:paraId="7FE424C6" w14:textId="77777777" w:rsidTr="00EC779E">
        <w:trPr>
          <w:trHeight w:val="719"/>
        </w:trPr>
        <w:tc>
          <w:tcPr>
            <w:tcW w:w="1150" w:type="dxa"/>
          </w:tcPr>
          <w:p w14:paraId="69084746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2"/>
            </w:tblGrid>
            <w:tr w:rsidR="009E3A1D" w14:paraId="7AECEE9E" w14:textId="77777777">
              <w:trPr>
                <w:trHeight w:val="64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407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</w:rPr>
                    <w:t>There were 12 sets of responses, including comments from approximately 17 different people from approximately 12 companies representing 4 of the Industry Segments as shown in the table on the following pages.</w:t>
                  </w:r>
                </w:p>
              </w:tc>
            </w:tr>
          </w:tbl>
          <w:p w14:paraId="6E8B180F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2B65EA8E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219A0F81" w14:textId="77777777">
        <w:trPr>
          <w:trHeight w:val="479"/>
        </w:trPr>
        <w:tc>
          <w:tcPr>
            <w:tcW w:w="1150" w:type="dxa"/>
          </w:tcPr>
          <w:p w14:paraId="6E63AA53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</w:tcPr>
          <w:p w14:paraId="008A2FA9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50532376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144" w:type="dxa"/>
          </w:tcPr>
          <w:p w14:paraId="2084412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3296" w:type="dxa"/>
          </w:tcPr>
          <w:p w14:paraId="0CC37D70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250" w:type="dxa"/>
          </w:tcPr>
          <w:p w14:paraId="42AFDB1F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6F761F42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EC779E" w14:paraId="5DD7F53D" w14:textId="77777777" w:rsidTr="00EC779E">
        <w:tc>
          <w:tcPr>
            <w:tcW w:w="1150" w:type="dxa"/>
          </w:tcPr>
          <w:p w14:paraId="2E518A53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255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2"/>
            </w:tblGrid>
            <w:tr w:rsidR="009E3A1D" w14:paraId="3BC95951" w14:textId="77777777">
              <w:trPr>
                <w:trHeight w:val="414"/>
              </w:trPr>
              <w:tc>
                <w:tcPr>
                  <w:tcW w:w="13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4706A" w14:textId="77777777" w:rsidR="009E3A1D" w:rsidRDefault="009E3A1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367444DB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422D45B4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40E7FFC0" w14:textId="77777777" w:rsidR="009E3A1D" w:rsidRDefault="0025268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179CE764" w14:textId="77777777">
        <w:trPr>
          <w:trHeight w:val="440"/>
        </w:trPr>
        <w:tc>
          <w:tcPr>
            <w:tcW w:w="1150" w:type="dxa"/>
          </w:tcPr>
          <w:p w14:paraId="1F4B336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22FEE6C8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7E858A1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0C9C0206" w14:textId="77777777">
        <w:tc>
          <w:tcPr>
            <w:tcW w:w="1150" w:type="dxa"/>
          </w:tcPr>
          <w:p w14:paraId="7965A511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5"/>
            </w:tblGrid>
            <w:tr w:rsidR="009E3A1D" w14:paraId="3345D9B7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70C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Questions</w:t>
                  </w:r>
                </w:p>
              </w:tc>
            </w:tr>
            <w:tr w:rsidR="009E3A1D" w14:paraId="28AA3E53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FD47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Do you agree the proposed Regional Reliability Standard was developed in a fair and open process, using the associated Regional Reliability Standards Development Procedure? </w:t>
                  </w:r>
                </w:p>
              </w:tc>
            </w:tr>
            <w:tr w:rsidR="009E3A1D" w14:paraId="0E4832E5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5AC1A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2. Does the proposed Regional Reliability Standard pose an adverse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impact to reliability or commerce in a neighboring region or interconnection?</w:t>
                  </w:r>
                </w:p>
              </w:tc>
            </w:tr>
            <w:tr w:rsidR="009E3A1D" w14:paraId="49F8AA70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3FAE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 Does the proposed Regional Reliability Standard pose a serious and substantial threat to public health, safety, welfare, or national security?</w:t>
                  </w:r>
                </w:p>
              </w:tc>
            </w:tr>
            <w:tr w:rsidR="009E3A1D" w14:paraId="5868F1F8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5551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4. Does the proposed Regional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Reliability Standard pose a serious and substantial burden on competitive markets within the interconnection that is not necessary for reliability?</w:t>
                  </w:r>
                </w:p>
              </w:tc>
            </w:tr>
            <w:tr w:rsidR="009E3A1D" w14:paraId="70F26659" w14:textId="77777777">
              <w:trPr>
                <w:trHeight w:val="282"/>
              </w:trPr>
              <w:tc>
                <w:tcPr>
                  <w:tcW w:w="13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A65D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 Does the proposed Regional Reliability Standard meet at least one of the following criteria</w:t>
                  </w:r>
                </w:p>
                <w:p w14:paraId="1F560D83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Regional Reliability Standard has more specific criteria for the same requirements covered in a continent-wide standard.</w:t>
                  </w:r>
                </w:p>
                <w:p w14:paraId="43511842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Reliability Standard has requirements that are not included in the corresponding continent-wide standard.</w:t>
                  </w:r>
                </w:p>
                <w:p w14:paraId="191C6243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difference is necessitated by a physical difference in the Bulk Power System.</w:t>
                  </w:r>
                </w:p>
              </w:tc>
            </w:tr>
          </w:tbl>
          <w:p w14:paraId="1E4D6583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1A3C0BC3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58064CE9" w14:textId="77777777" w:rsidR="009E3A1D" w:rsidRDefault="0025268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39"/>
      </w:tblGrid>
      <w:tr w:rsidR="009E3A1D" w14:paraId="1DEDF211" w14:textId="77777777">
        <w:tc>
          <w:tcPr>
            <w:tcW w:w="1150" w:type="dxa"/>
          </w:tcPr>
          <w:p w14:paraId="04C17159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"/>
              <w:gridCol w:w="1396"/>
              <w:gridCol w:w="1376"/>
              <w:gridCol w:w="2079"/>
              <w:gridCol w:w="1377"/>
              <w:gridCol w:w="1600"/>
              <w:gridCol w:w="1383"/>
              <w:gridCol w:w="1357"/>
              <w:gridCol w:w="1593"/>
            </w:tblGrid>
            <w:tr w:rsidR="009E3A1D" w14:paraId="46E92C39" w14:textId="77777777">
              <w:trPr>
                <w:trHeight w:val="360"/>
              </w:trPr>
              <w:tc>
                <w:tcPr>
                  <w:tcW w:w="1403" w:type="dxa"/>
                </w:tcPr>
                <w:p w14:paraId="0C2609A0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</w:tcPr>
                <w:p w14:paraId="2A4BEBA2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</w:tcPr>
                <w:p w14:paraId="3D9B7BA5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</w:tcPr>
                <w:p w14:paraId="10E341F6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796625BF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</w:tcPr>
                <w:p w14:paraId="5EC3171B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7D5A576C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</w:tcPr>
                <w:p w14:paraId="0DD8CAAA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</w:tcPr>
                <w:p w14:paraId="50E39C1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FA1DD98" w14:textId="77777777">
              <w:trPr>
                <w:trHeight w:val="282"/>
              </w:trPr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742D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Organization Name</w:t>
                  </w:r>
                </w:p>
              </w:tc>
              <w:tc>
                <w:tcPr>
                  <w:tcW w:w="15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FCAA6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4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E1626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Segment(s)</w:t>
                  </w:r>
                </w:p>
              </w:tc>
              <w:tc>
                <w:tcPr>
                  <w:tcW w:w="142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9376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Region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DFAB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Name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A01A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Name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8DE63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Organization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46BE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Segment(s)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CB80" w14:textId="77777777" w:rsidR="009E3A1D" w:rsidRDefault="0025268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Group Member Region</w:t>
                  </w:r>
                </w:p>
              </w:tc>
            </w:tr>
            <w:tr w:rsidR="009E3A1D" w14:paraId="0D6FE559" w14:textId="77777777">
              <w:trPr>
                <w:trHeight w:val="282"/>
              </w:trPr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DFD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24B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Adrian Andreoiu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248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1,3,5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5EA5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03C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1D9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Hootan Jarollahi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8FEB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241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8B5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9E3A1D" w14:paraId="0EDD4754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3F28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A15F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8A10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4567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C6619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5933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Helen Hamilton Harding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7F6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EE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78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9E3A1D" w14:paraId="2A51DBFB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1118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AACAC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0BFD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CA04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E4E1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6550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Adrian Andreoiu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6D0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BC Hydro and Power Authority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283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9AA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  <w:tr w:rsidR="009E3A1D" w14:paraId="626FDCEA" w14:textId="77777777">
              <w:trPr>
                <w:trHeight w:val="282"/>
              </w:trPr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0ECB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ACES Power Marketing</w:t>
                  </w:r>
                </w:p>
              </w:tc>
              <w:tc>
                <w:tcPr>
                  <w:tcW w:w="15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5191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Green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E68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427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252F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MRO,RF,SERC,Texas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RE,WECC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A48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9A2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Bob Soloman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CAA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Hoosier Energy  Electric Cooperative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F35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368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RF</w:t>
                  </w:r>
                </w:p>
              </w:tc>
            </w:tr>
            <w:tr w:rsidR="009E3A1D" w14:paraId="4A2769A0" w14:textId="77777777">
              <w:trPr>
                <w:trHeight w:val="282"/>
              </w:trPr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F138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5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E6FC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0BEA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27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FCF3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FA88" w14:textId="77777777" w:rsidR="009E3A1D" w:rsidRDefault="009E3A1D">
                  <w:pPr>
                    <w:spacing w:after="0" w:line="240" w:lineRule="auto"/>
                  </w:pP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D77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Kris Carper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186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Arizona Electric Power Cooperative, Inc.</w:t>
                  </w:r>
                </w:p>
              </w:tc>
              <w:tc>
                <w:tcPr>
                  <w:tcW w:w="1403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8FD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775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3C8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WECC</w:t>
                  </w:r>
                </w:p>
              </w:tc>
            </w:tr>
          </w:tbl>
          <w:p w14:paraId="650C03C0" w14:textId="77777777" w:rsidR="009E3A1D" w:rsidRDefault="009E3A1D">
            <w:pPr>
              <w:spacing w:after="0" w:line="240" w:lineRule="auto"/>
            </w:pPr>
          </w:p>
        </w:tc>
        <w:tc>
          <w:tcPr>
            <w:tcW w:w="1439" w:type="dxa"/>
          </w:tcPr>
          <w:p w14:paraId="18F8DAC8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2C461EC3" w14:textId="77777777">
        <w:trPr>
          <w:trHeight w:val="202"/>
        </w:trPr>
        <w:tc>
          <w:tcPr>
            <w:tcW w:w="1150" w:type="dxa"/>
          </w:tcPr>
          <w:p w14:paraId="4C6C2D9F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6D1F167C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 w14:paraId="5CAE7833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50C1A8B9" w14:textId="77777777">
        <w:tc>
          <w:tcPr>
            <w:tcW w:w="1150" w:type="dxa"/>
          </w:tcPr>
          <w:p w14:paraId="1916D757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45"/>
            </w:tblGrid>
            <w:tr w:rsidR="009E3A1D" w14:paraId="3DE23225" w14:textId="77777777">
              <w:trPr>
                <w:trHeight w:val="414"/>
              </w:trPr>
              <w:tc>
                <w:tcPr>
                  <w:tcW w:w="135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FD66F" w14:textId="77777777" w:rsidR="009E3A1D" w:rsidRDefault="009E3A1D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9AA9CC5" w14:textId="77777777" w:rsidR="009E3A1D" w:rsidRDefault="009E3A1D">
            <w:pPr>
              <w:spacing w:after="0" w:line="240" w:lineRule="auto"/>
            </w:pPr>
          </w:p>
        </w:tc>
        <w:tc>
          <w:tcPr>
            <w:tcW w:w="1439" w:type="dxa"/>
          </w:tcPr>
          <w:p w14:paraId="114CF78D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3072AC81" w14:textId="77777777" w:rsidR="009E3A1D" w:rsidRDefault="0025268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5A2ABC78" w14:textId="77777777">
        <w:trPr>
          <w:trHeight w:val="222"/>
        </w:trPr>
        <w:tc>
          <w:tcPr>
            <w:tcW w:w="1150" w:type="dxa"/>
          </w:tcPr>
          <w:p w14:paraId="3A50AEE6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p w14:paraId="445285D2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440" w:type="dxa"/>
          </w:tcPr>
          <w:p w14:paraId="2CE4A215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  <w:tr w:rsidR="009E3A1D" w14:paraId="1CF71C9F" w14:textId="77777777">
        <w:tc>
          <w:tcPr>
            <w:tcW w:w="1150" w:type="dxa"/>
          </w:tcPr>
          <w:p w14:paraId="348D3451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EC779E" w14:paraId="20A98DD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D068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1. Do you agree the proposed Regional Reliability Standard was developed in a fair and open process, using the associated Regional Reliability Standards Development Procedure? </w:t>
                  </w:r>
                </w:p>
              </w:tc>
            </w:tr>
            <w:tr w:rsidR="00EC779E" w14:paraId="73DDA30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444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9E3A1D" w14:paraId="2943D7A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3652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A84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3CD675C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5FBE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015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AEA9E3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1CB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60C615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C87E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 don't feel like I can make a comment as we were not involved in the voting process. </w:t>
                  </w:r>
                </w:p>
              </w:tc>
            </w:tr>
            <w:tr w:rsidR="009E3A1D" w14:paraId="50B62ED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96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9C2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3299AA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7C1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637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347AAD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E5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5A1C774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151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1F30D0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346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Jessica Cordero - Unisource - Tucson Electric Power Co. - 1 - WECC</w:t>
                  </w:r>
                </w:p>
              </w:tc>
            </w:tr>
            <w:tr w:rsidR="009E3A1D" w14:paraId="4FE6911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70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F5AA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6035392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9DF7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176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B4083C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E8A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8EE0CC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98C7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This is more of an N/A since this Standard is not applicable to TEPC.</w:t>
                  </w:r>
                </w:p>
              </w:tc>
            </w:tr>
            <w:tr w:rsidR="009E3A1D" w14:paraId="2755548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9E0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892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158015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14E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31B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69E006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479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32535F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D5F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FDE1D1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11D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Donna Wood - Tri-State G and T Association, Inc. - 1,3,5</w:t>
                  </w:r>
                </w:p>
              </w:tc>
            </w:tr>
            <w:tr w:rsidR="009E3A1D" w14:paraId="47C73A5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1A4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F99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64F1040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508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24B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D36AA7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888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0FE0981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8C6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1D53F8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DAF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EE1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E64B50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AB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ED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964E1F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1A3D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1DED63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56F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A9E839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C7D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Cain Braveheart - Bonneville Power Administration - 1,3,5,6 - WECC</w:t>
                  </w:r>
                </w:p>
              </w:tc>
            </w:tr>
            <w:tr w:rsidR="009E3A1D" w14:paraId="35004C3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67A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B70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2763D47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FCA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534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B2AAF7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53C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4B678EF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CDE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B50071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305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B53F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132847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BC3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996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315DB7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B69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36AE05D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B0A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EF6136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882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9E3A1D" w14:paraId="53A9047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3049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510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3CC9BBA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16A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CA7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D7679C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C4A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75FA2E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6BB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366CC7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A158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5F3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DDC082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063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B634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8802CF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F7C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8772B5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3A4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471018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7013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9E3A1D" w14:paraId="28E546A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AEA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F3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4ABD508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19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7E7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BB3B20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445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23DCBA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945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66B667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B36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876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BEF922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6BA3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F22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2F8C67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20B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4F07EF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203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8AC3B3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9C3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9E3A1D" w14:paraId="552FFE6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C99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24B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7F162B4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F23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CDDD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6F62C6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73B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Comment</w:t>
                  </w:r>
                </w:p>
              </w:tc>
            </w:tr>
            <w:tr w:rsidR="00EC779E" w14:paraId="0DD42F3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9B9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E9ED6E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4DAD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BC2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D59BCA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0E0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EFE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65B355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019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A1662A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F9E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83981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CE66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9E3A1D" w14:paraId="62E9836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8E6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323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09EFA4D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3BF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775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61B2BC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4A51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8A581B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39E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2195F0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34A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D49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D453F4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5B0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778E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271864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7EE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0C2047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C58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3338DD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265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9E3A1D" w14:paraId="287C8D7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B84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DAE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2973AFB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ABA0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B5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71381C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F29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4183C7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7A36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01E14C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78D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B0D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4267D2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183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DF4D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1DAC98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BF8B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F247A8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D5C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60E503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385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Ben Hammer - Western Area Power Administration - 1,6</w:t>
                  </w:r>
                </w:p>
              </w:tc>
            </w:tr>
            <w:tr w:rsidR="009E3A1D" w14:paraId="798DDF5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8401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CB0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79EFB81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946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E2B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27CB5F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BDC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06386F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8A1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CB6956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583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F2A4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F705C6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6A8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B72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15037E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DF7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Response</w:t>
                  </w:r>
                </w:p>
              </w:tc>
            </w:tr>
            <w:tr w:rsidR="00EC779E" w14:paraId="18140E2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8BD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D802CF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787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9E3A1D" w14:paraId="17CF138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812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A05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3E6133A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DC2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F57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DEAE00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11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602E93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0975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219FA2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51E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D49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BA2133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6F3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1C7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50062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CC2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7E5311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B14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520C48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31F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Robert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Follini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Avista - Avista Corporation - 1,3,5</w:t>
                  </w:r>
                </w:p>
              </w:tc>
            </w:tr>
            <w:tr w:rsidR="009E3A1D" w14:paraId="20DA770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F7D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C9C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A1DA8E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C17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F23C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55ECE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2EB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63DF62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D3DA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 don't feel like I can make a comment as we were not involved in the voting process. </w:t>
                  </w:r>
                </w:p>
              </w:tc>
            </w:tr>
            <w:tr w:rsidR="009E3A1D" w14:paraId="4FF1CF7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CAD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AC5C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446546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D05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16A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825BE7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1413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4F5702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C7D8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06DCF2FF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6562DE4D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4F11C1C6" w14:textId="77777777" w:rsidR="009E3A1D" w:rsidRDefault="0025268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448FC468" w14:textId="77777777">
        <w:tc>
          <w:tcPr>
            <w:tcW w:w="1150" w:type="dxa"/>
          </w:tcPr>
          <w:p w14:paraId="7743A3BD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EC779E" w14:paraId="10EB440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8F8E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2. Does the proposed Regional Reliability Standard pose an adverse impact to reliability or commerce in a neighboring region or interconnection?</w:t>
                  </w:r>
                </w:p>
              </w:tc>
            </w:tr>
            <w:tr w:rsidR="00EC779E" w14:paraId="1C01E71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AE1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Jessica Cordero - Unisource - Tucson Electric Power Co. - 1 - WECC</w:t>
                  </w:r>
                </w:p>
              </w:tc>
            </w:tr>
            <w:tr w:rsidR="009E3A1D" w14:paraId="1A4E962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34D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08C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7340AC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248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9C1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F41969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47C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CE4BA2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84CF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TEPC not on the major transmission line list so, we are unaware of the impacts.</w:t>
                  </w:r>
                </w:p>
              </w:tc>
            </w:tr>
            <w:tr w:rsidR="009E3A1D" w14:paraId="70D60EB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025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09E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9D6393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E2A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7F9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D87402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D4C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BB63F3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813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B216D9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0D0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9E3A1D" w14:paraId="391DEF1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D7D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ACA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E4066B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3BF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3B1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CF3BEE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B09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4F7ED96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898E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{C}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The proposed Regional Reliability Standard does not pose an adverse impact to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reliablity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or commerce in a neighboring region or interconnection.</w:t>
                  </w:r>
                </w:p>
              </w:tc>
            </w:tr>
            <w:tr w:rsidR="009E3A1D" w14:paraId="73F3ED3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F51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C8D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B299CD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983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879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5AD31F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1E14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87426C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3C0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A02770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85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Robert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Follini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Avista - Avista Corporation - 1,3,5</w:t>
                  </w:r>
                </w:p>
              </w:tc>
            </w:tr>
            <w:tr w:rsidR="009E3A1D" w14:paraId="4E2609D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969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34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5B4966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6FA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C2D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0A83EB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DC6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7004FF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72F7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The proposed Regional Reliability Standard does not pose an adverse impact to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reliablity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or commerce in a neighboring region or interconnection.</w:t>
                  </w:r>
                </w:p>
              </w:tc>
            </w:tr>
            <w:tr w:rsidR="009E3A1D" w14:paraId="71351F5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819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1C9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ECCBEE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75E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D21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79A388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A79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F779E5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46C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10AE5B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436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9E3A1D" w14:paraId="6CFDB7D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25C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1296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8B4724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B7F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0D9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FB4E76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395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795759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9A2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2E2136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5FC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00A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441B32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2ED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AE3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D142E3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34DE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456E2D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EB8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2B9465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8963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Ben Hammer - Western Area Power Administration - 1,6</w:t>
                  </w:r>
                </w:p>
              </w:tc>
            </w:tr>
            <w:tr w:rsidR="009E3A1D" w14:paraId="5203970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324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89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C3AFAF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4E3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850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C6491B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EAB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41FB23F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B4C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954AA3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F7D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054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DC4F7E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3CA4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5FF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F5E833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E76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E2D7EC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9D6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374A80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61A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9E3A1D" w14:paraId="2DB61EE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B58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396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A068FF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897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3B8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D9ACFA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11F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614622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5A9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50C829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7D9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8EB0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65B975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E28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ED1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BA8DD3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0A5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D2CB17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DC6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2E2A80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0CE10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9E3A1D" w14:paraId="611AE87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455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1B0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A7B00C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AA1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6A4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403280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935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Comment</w:t>
                  </w:r>
                </w:p>
              </w:tc>
            </w:tr>
            <w:tr w:rsidR="00EC779E" w14:paraId="28C0A92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363E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BE886D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172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130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B2B30C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713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8608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C82915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C63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E4C65A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CE4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16B1BD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5607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9E3A1D" w14:paraId="711CD55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5D1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593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0518F1C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4B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BA8D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E9DE0A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6FE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FA2DE1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FED7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6EC095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EED7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38F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262B47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463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55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7AF904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41A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ECDAAC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858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1E4A86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15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9E3A1D" w14:paraId="0DDF9B2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CB81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AAF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288A725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036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9D5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DCE97F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C2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B47994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369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192E9B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0368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849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31F5D2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39E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ACB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2C33C7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040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9807FF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ADC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660BFF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CC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9E3A1D" w14:paraId="595D6D0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DF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1FC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4B5B975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9D8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1566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B8A46A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9EC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9834EF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7E0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15EDD0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29E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907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9173F8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682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54C2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FB0DA8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AD5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Response</w:t>
                  </w:r>
                </w:p>
              </w:tc>
            </w:tr>
            <w:tr w:rsidR="00EC779E" w14:paraId="32E6286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6E1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6F322A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7A73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Cain Braveheart - Bonneville Power Administration - 1,3,5,6 - WECC</w:t>
                  </w:r>
                </w:p>
              </w:tc>
            </w:tr>
            <w:tr w:rsidR="009E3A1D" w14:paraId="05227D4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9B4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11B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52D372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314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A5B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D44BFC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56B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9A08EF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C7E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65F2E8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AB4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F38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80840F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F33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45F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6F5937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1A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D739E6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3BC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22386D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D4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Donna Wood - Tri-State G and T Association, Inc. - 1,3,5</w:t>
                  </w:r>
                </w:p>
              </w:tc>
            </w:tr>
            <w:tr w:rsidR="009E3A1D" w14:paraId="06AC610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7DC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24B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52EFBC9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5BB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D70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E10386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14F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9E3BD0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90F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2A7F52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710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848A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25838D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964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7D2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D55A11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8C07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2ED4AE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1C8F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645FD04B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4AC6B80E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5A6EA305" w14:textId="77777777" w:rsidR="009E3A1D" w:rsidRDefault="0025268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7ED15BE4" w14:textId="77777777">
        <w:tc>
          <w:tcPr>
            <w:tcW w:w="1150" w:type="dxa"/>
          </w:tcPr>
          <w:p w14:paraId="6170DD77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EC779E" w14:paraId="6ED6218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1897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3. Does the proposed Regional Reliability Standard pose a serious and substantial threat to public health, safety, welfare, or national security?</w:t>
                  </w:r>
                </w:p>
              </w:tc>
            </w:tr>
            <w:tr w:rsidR="00EC779E" w14:paraId="578A02C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1BF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Robert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Follini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Avista - Avista Corporation - 1,3,5</w:t>
                  </w:r>
                </w:p>
              </w:tc>
            </w:tr>
            <w:tr w:rsidR="009E3A1D" w14:paraId="1C633AB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78D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DDE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BE6997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519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853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2D8568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57C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4908D0B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F405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proposed Regional Reliability Standard does not pose a serious and substantial threat to public health, safety, welfare, or national security.</w:t>
                  </w:r>
                </w:p>
              </w:tc>
            </w:tr>
            <w:tr w:rsidR="009E3A1D" w14:paraId="2B37C8C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C94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D60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89F78B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5CA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7F92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B78644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A2A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61FF56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41C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A793EE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E34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9E3A1D" w14:paraId="0D8812A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C84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8F9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4A0FC9B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947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867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54462F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51B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8D41EF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6570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 proposed Regional Reliability Standard does not pose a serious and substantial threat to public health, safety, welfare, or national security.</w:t>
                  </w:r>
                </w:p>
              </w:tc>
            </w:tr>
            <w:tr w:rsidR="009E3A1D" w14:paraId="611B9FC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4D06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139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BDEEC5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EB01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92F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925131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DBA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9935F0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C70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1A0AD7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E6C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Jessica Cordero - Unisource - Tucson Electric Power Co. - 1 - WECC</w:t>
                  </w:r>
                </w:p>
              </w:tc>
            </w:tr>
            <w:tr w:rsidR="009E3A1D" w14:paraId="31AB02C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A8F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DD39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28FD641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50E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D568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AB678A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9C0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BF663D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612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TEPC not on the major transmission line list so, we are unaware of the impacts.</w:t>
                  </w:r>
                </w:p>
              </w:tc>
            </w:tr>
            <w:tr w:rsidR="009E3A1D" w14:paraId="5DB5B27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1144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0A1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5DCBC1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A6D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B6CE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12F93E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B6B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4D9D4E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9B5D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616F3B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16A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9E3A1D" w14:paraId="02C36ED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94D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814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15EDD0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2DE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D8E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24F8C6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3D9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4EFF2A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DD94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AZPS supports the proposed Regional Reliability Standard FAC-501-WECC-4</w:t>
                  </w:r>
                </w:p>
              </w:tc>
            </w:tr>
            <w:tr w:rsidR="009E3A1D" w14:paraId="1151008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82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916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16286D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E1E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4BB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1CE2A5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E9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574A008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D7E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CA8D76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C4F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Donna Wood - Tri-State G and T Association, Inc. - 1,3,5</w:t>
                  </w:r>
                </w:p>
              </w:tc>
            </w:tr>
            <w:tr w:rsidR="009E3A1D" w14:paraId="1AE2705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708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4E5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3BF10F9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9D4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033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BD4160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7BF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2980A2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E12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87C137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43F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7F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CD70D5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DF8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BD3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550DD7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0C1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098ED3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27F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3DA90F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357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Cain Braveheart - Bonneville Power Administration - 1,3,5,6 - WECC</w:t>
                  </w:r>
                </w:p>
              </w:tc>
            </w:tr>
            <w:tr w:rsidR="009E3A1D" w14:paraId="4966535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AC4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5D12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528EFEB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CA1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E7E4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DCDAF6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E68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017C6C6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01C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0281A2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432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FEF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7BA5C1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83E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66C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5263FC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BFE5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3D3AD3B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225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33DFEA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35B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9E3A1D" w14:paraId="385AC36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922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9AF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276F027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3AB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22E1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976976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895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FBFDFC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94F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7B548F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7D3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ED1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E51F47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0B5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FFD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B62804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0BE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348D70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CF2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C07527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D41C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9E3A1D" w14:paraId="38B53D2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9BE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1D1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CA7CA2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573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6F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A56408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82D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19D7C6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3F2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975C2D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1E1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3C0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77A68C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D50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F04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0CB456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248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98DCF1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19D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38843E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A55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9E3A1D" w14:paraId="01B280F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C3A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273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01C9342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F28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FA9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58BA46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6AD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113F0F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BD2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6AC2F8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13BC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422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56FC6D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113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080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DD8B3F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2A6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69A8A1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CE3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808E62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06606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9E3A1D" w14:paraId="765C84B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2C5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1A3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43E609E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71A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47E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A2F1AF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DA1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99F08D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3F4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35D391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F1F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B23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B7F328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72F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E25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F45731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1A9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DD150A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CDE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D0EBD2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64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9E3A1D" w14:paraId="3977D6E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090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7AF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2A5F999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3EB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5BD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72C0A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A57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8829B8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5A8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C04465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B57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F9F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1F4124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CBB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5B1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CE8123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7CD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949601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AEA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7B5AD6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07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Ben Hammer - Western Area Power Administration - 1,6</w:t>
                  </w:r>
                </w:p>
              </w:tc>
            </w:tr>
            <w:tr w:rsidR="009E3A1D" w14:paraId="1C7838E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D02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C37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3B3391B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9DA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33C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30FF68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C79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988D9D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09AA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B87043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E0D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144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BA0F7E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A28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E7F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C29B1B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E2E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0B1D05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D13D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70927889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3E27255E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40BF2460" w14:textId="77777777" w:rsidR="009E3A1D" w:rsidRDefault="0025268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78D7046B" w14:textId="77777777">
        <w:tc>
          <w:tcPr>
            <w:tcW w:w="1150" w:type="dxa"/>
          </w:tcPr>
          <w:p w14:paraId="7FE35C19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EC779E" w14:paraId="7CD725B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3A7E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4. Does the proposed Regional Reliability Standard pose a serious and substantial burden on competitive markets within the interconnection that is not necessary for reliability?</w:t>
                  </w:r>
                </w:p>
              </w:tc>
            </w:tr>
            <w:tr w:rsidR="00EC779E" w14:paraId="3F44403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88F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Jessica Cordero - Unisource - Tucson Electric Power Co. - 1 - WECC</w:t>
                  </w:r>
                </w:p>
              </w:tc>
            </w:tr>
            <w:tr w:rsidR="009E3A1D" w14:paraId="3F67FF8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E16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314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AA28A3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2025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442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565C6C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7B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196F0E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850F4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TEPC not on the major transmission line list so, we are unaware of the impacts.</w:t>
                  </w:r>
                </w:p>
              </w:tc>
            </w:tr>
            <w:tr w:rsidR="009E3A1D" w14:paraId="6678F2A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5FCC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629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C15770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BD0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6C4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026C76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E07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581572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B8CC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52EC31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27F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9E3A1D" w14:paraId="78C990C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039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B73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5F8E792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916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2E4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9DE051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016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92C72A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AE87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The proposed Regional Reliability Standard does not pose a serious and substantial burden on competitive markets within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interconneciton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that is not necessary for reliability.</w:t>
                  </w:r>
                </w:p>
              </w:tc>
            </w:tr>
            <w:tr w:rsidR="009E3A1D" w14:paraId="3D21AF7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221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AE8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A5D7D7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DDF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511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A5137F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8BE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4D2831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1D6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07E2B7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50A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Robert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Follini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Avista - Avista Corporation - 1,3,5</w:t>
                  </w:r>
                </w:p>
              </w:tc>
            </w:tr>
            <w:tr w:rsidR="009E3A1D" w14:paraId="229092B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653C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506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162F509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A15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397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707466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53B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429761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D799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The proposed Regional Reliability Standard does not pose a serious and substantial burden on competitive markets within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interconneciton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that is not necessary for reliability.</w:t>
                  </w:r>
                </w:p>
              </w:tc>
            </w:tr>
            <w:tr w:rsidR="009E3A1D" w14:paraId="0F67F16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332A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3D2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D803A6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00A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9445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85289B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C8C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Response</w:t>
                  </w:r>
                </w:p>
              </w:tc>
            </w:tr>
            <w:tr w:rsidR="00EC779E" w14:paraId="5A7CD9B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063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C502B8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841E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9E3A1D" w14:paraId="3DBD01D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BEC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AA1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54D7CFD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415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A07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2B2446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2FB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ECFBA1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0F7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2D626A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FB7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998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01EBB0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34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F59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BBA3CE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D9D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C138FE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B71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CD0609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467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Ben Hammer - Western Area Power Administration - 1,6</w:t>
                  </w:r>
                </w:p>
              </w:tc>
            </w:tr>
            <w:tr w:rsidR="009E3A1D" w14:paraId="1C6B8C4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73E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2AF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23CF7FA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DA0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4FD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966DD9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874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2C164C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F1C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ACDE95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4FB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2A0C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931BD5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FBE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1C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F0E5D3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A37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0D7FA2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BCE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A49FE8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9EB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9E3A1D" w14:paraId="2F88246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5F4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405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13A6441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842A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E67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BFDF01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FE10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FF83D7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5CF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CE139E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E7C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BA12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4DE2EF6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B86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EF1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202063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A55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F9CD19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271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168A8C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3591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9E3A1D" w14:paraId="042ED48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FBA6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C32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4741450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610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38B3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B6EA52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FB4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23B89F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EB0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B3F06B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B8B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405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1E3FF2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AF9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1F4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FF8A34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E67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223033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6E2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E1AAFE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F7E3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9E3A1D" w14:paraId="0793662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9CC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AEA1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7BBF137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7C7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392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AAB5C7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799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7CBF2C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76A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823A7A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2F9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5F2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D4D74A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599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621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D6A5C0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47F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C6F08C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A3F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82EAEC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945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9E3A1D" w14:paraId="76E6F57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65C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80C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112D58F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AA8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BDD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740ADF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F6D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2C2EFA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917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99ED37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FC81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AA3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40EDA3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F01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B85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0139D3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1AE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EA0E91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29DC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33CC44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DCF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9E3A1D" w14:paraId="1E9C734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E5F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850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000067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351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A13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126F28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83A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3305B7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BAE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30CD81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9E1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47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AE216D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C04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0A9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2E2E66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4E5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B8019C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0F6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D6E760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AA7C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Cain Braveheart - Bonneville Power Administration - 1,3,5,6 - WECC</w:t>
                  </w:r>
                </w:p>
              </w:tc>
            </w:tr>
            <w:tr w:rsidR="009E3A1D" w14:paraId="5803956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E17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0031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6FAD236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303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7BE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60C1F7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11B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53371F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BAE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9C31ED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A57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B22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B94E69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3A2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B85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79DC4A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658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3D5436E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875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5A92D3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3D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Donna Wood - Tri-State G and T Association, Inc. - 1,3,5</w:t>
                  </w:r>
                </w:p>
              </w:tc>
            </w:tr>
            <w:tr w:rsidR="009E3A1D" w14:paraId="3C5E9C2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A03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620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4B1B03E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4B3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C4D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B79DB5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0FEB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5373042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6FA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F27A3B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C41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1B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01CD13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957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411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C2913D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F82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594E2CB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EC94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27172A86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3EC724AE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6BD17B93" w14:textId="77777777" w:rsidR="009E3A1D" w:rsidRDefault="0025268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3545"/>
        <w:gridCol w:w="1440"/>
      </w:tblGrid>
      <w:tr w:rsidR="009E3A1D" w14:paraId="72468E2C" w14:textId="77777777">
        <w:tc>
          <w:tcPr>
            <w:tcW w:w="1150" w:type="dxa"/>
          </w:tcPr>
          <w:p w14:paraId="5E7E963C" w14:textId="77777777" w:rsidR="009E3A1D" w:rsidRDefault="009E3A1D">
            <w:pPr>
              <w:pStyle w:val="EmptyCellLayoutStyle"/>
              <w:spacing w:after="0" w:line="240" w:lineRule="auto"/>
            </w:pPr>
          </w:p>
        </w:tc>
        <w:tc>
          <w:tcPr>
            <w:tcW w:w="13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8"/>
              <w:gridCol w:w="9629"/>
            </w:tblGrid>
            <w:tr w:rsidR="00EC779E" w14:paraId="5279CD9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61ED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5. Does the proposed Regional Reliability Standard meet at least one of the following criteria</w:t>
                  </w:r>
                </w:p>
                <w:p w14:paraId="41F78AAD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Reliability Standard has more specific criteria for the same requirements covered in a continent-wide standard.</w:t>
                  </w:r>
                </w:p>
                <w:p w14:paraId="508FF6EC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Reliability Standard has requirements that are not included in the corresponding continent-wide standard.</w:t>
                  </w:r>
                </w:p>
                <w:p w14:paraId="3E00A10A" w14:textId="77777777" w:rsidR="009E3A1D" w:rsidRDefault="0025268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proposed regional difference is necessitated by a physical difference in the Bulk Power System.</w:t>
                  </w:r>
                </w:p>
              </w:tc>
            </w:tr>
            <w:tr w:rsidR="00EC779E" w14:paraId="73C65EC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EE7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Jessica Cordero - Unisourc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e - Tucson Electric Power Co. - 1 - WECC</w:t>
                  </w:r>
                </w:p>
              </w:tc>
            </w:tr>
            <w:tr w:rsidR="009E3A1D" w14:paraId="4742F4A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EB3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28D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</w:t>
                  </w:r>
                </w:p>
              </w:tc>
            </w:tr>
            <w:tr w:rsidR="009E3A1D" w14:paraId="1734B2E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ADF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BFF7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C4BABE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F271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1AB1739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7E24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TEPC not on the major transmission line list so, we are unaware if it meets any of the criteria listed.</w:t>
                  </w:r>
                </w:p>
              </w:tc>
            </w:tr>
            <w:tr w:rsidR="009E3A1D" w14:paraId="22F70DB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2F8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548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C71342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3E2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4BD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2E7C73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99D7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B59CB6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68F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5C23AB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DDC5" w14:textId="77777777" w:rsidR="009E3A1D" w:rsidRDefault="0025268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Jodirah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Green - ACES Power Marketing - 1 - WECC,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ACES Collaborators</w:t>
                  </w:r>
                </w:p>
              </w:tc>
            </w:tr>
            <w:tr w:rsidR="009E3A1D" w14:paraId="066AE22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51E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D985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7D35AE8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DF1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6396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AFCFD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AB5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53A7F7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65B8" w14:textId="77777777" w:rsidR="009E3A1D" w:rsidRDefault="00252680">
                  <w:pPr>
                    <w:spacing w:before="199" w:after="199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Thank you for the opportunity to comment.</w:t>
                  </w:r>
                </w:p>
              </w:tc>
            </w:tr>
            <w:tr w:rsidR="009E3A1D" w14:paraId="7AA3823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11C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468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439682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0AE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716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DBED67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CEA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44BA9D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ADE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38F440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F13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Donna Wood - Tri-State G and T Association, Inc. - 1,3,5</w:t>
                  </w:r>
                </w:p>
              </w:tc>
            </w:tr>
            <w:tr w:rsidR="009E3A1D" w14:paraId="646A470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646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169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00347580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722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E18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DE5A96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5C3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837CFE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2F6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1F597B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AB7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3EC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3CB2B5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BE9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82E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7B8BD7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B7F4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Response</w:t>
                  </w:r>
                </w:p>
              </w:tc>
            </w:tr>
            <w:tr w:rsidR="00EC779E" w14:paraId="0D643EE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E3F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EF5A7F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CEE8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Cain Braveheart - Bonneville Power Administration - 1,3,5,6 - WECC</w:t>
                  </w:r>
                </w:p>
              </w:tc>
            </w:tr>
            <w:tr w:rsidR="009E3A1D" w14:paraId="3D3C404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A26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145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6B838F4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410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B9EA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408A59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036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7B51BF4E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68FC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1EDD95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065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7DA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E273B9A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B38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079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24A989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388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0F4AF85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716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3FB340B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D1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Adrian Andreoiu - BC Hydro and Power Authority - 1,3,5, Group Name </w:t>
                  </w:r>
                  <w:r>
                    <w:rPr>
                      <w:rFonts w:ascii="Arial" w:eastAsia="Arial" w:hAnsi="Arial"/>
                      <w:color w:val="000000"/>
                    </w:rPr>
                    <w:t>BC Hydro</w:t>
                  </w:r>
                </w:p>
              </w:tc>
            </w:tr>
            <w:tr w:rsidR="009E3A1D" w14:paraId="18F7D9D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64B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DD4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3F9E65A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0B8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F647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ACBA5C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F710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BC5C04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2FF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745A61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EAB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30B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896AA8E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2F4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807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4FC851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C21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3AAB3F8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6A7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7A04FF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1C92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Robert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Follini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- Avista - Avista Corporation - 1,3,5</w:t>
                  </w:r>
                </w:p>
              </w:tc>
            </w:tr>
            <w:tr w:rsidR="009E3A1D" w14:paraId="331432B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A97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118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2E6300B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ED1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8DE9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5F2A87B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A2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4F5AD01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51C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FC7CCC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283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B27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8C1C20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7118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6D3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22A497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D362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4846C09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1FB2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0AB1C4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9A9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Glen Farmer - Avista - Avista Corporation - 1,3,5</w:t>
                  </w:r>
                </w:p>
              </w:tc>
            </w:tr>
            <w:tr w:rsidR="009E3A1D" w14:paraId="0F8F80E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EFC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047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46B3A2B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1960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A1EF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788195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C89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0FB85DA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EFA2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C41E2E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B2C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681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64E8B2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28E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2613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953BB8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58B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112505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CC1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F3257B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232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Richard Jackson - U.S. Bureau of Reclamation - 1,5</w:t>
                  </w:r>
                </w:p>
              </w:tc>
            </w:tr>
            <w:tr w:rsidR="009E3A1D" w14:paraId="131588F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C9DFD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D2D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0675DC5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390C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9BC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C2EF01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AE2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87E36A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FE8A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5B5E40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BF8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822A4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73966625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3424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211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642B0CA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89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709811A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E09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30696E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917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Mike Magruder - Avista - Avista Corporation - 1,3,5</w:t>
                  </w:r>
                </w:p>
              </w:tc>
            </w:tr>
            <w:tr w:rsidR="009E3A1D" w14:paraId="092C9E2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33D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202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6AA0B3A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65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AB5C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12D475F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CF3B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31A37C9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CF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F47F7D9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D9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818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7171063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0C55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042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F6783E4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C57D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1877217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AE8D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C615A1C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3AE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Israel Perez - Salt River Project - 1,3,5,6 - WECC</w:t>
                  </w:r>
                </w:p>
              </w:tc>
            </w:tr>
            <w:tr w:rsidR="009E3A1D" w14:paraId="59D4D4F1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95C7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B03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101FB907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A0CC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DF00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7C0BC2E0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F39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61555F48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FF8D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0882DDC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2CB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4C7B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3CE22FF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05F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ADEE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185277A5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712E3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74D44EC6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C49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F06B8E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E9E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Ben Hammer - Western Area Power Administration - 1,6</w:t>
                  </w:r>
                </w:p>
              </w:tc>
            </w:tr>
            <w:tr w:rsidR="009E3A1D" w14:paraId="6D044F7B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A4E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BE0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30C9AAAF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0C2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38B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39314A9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CC1F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D1FF7D1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5D86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238E6D5D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CC51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0C87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5769467C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45D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9775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050E672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DADC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60D968E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4E6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2789BACD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9D9E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Daniela Atanasovski - APS - Arizona Public Service Co. - 1,3,5,6</w:t>
                  </w:r>
                </w:p>
              </w:tc>
            </w:tr>
            <w:tr w:rsidR="009E3A1D" w14:paraId="2D69E212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139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Answer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CDF92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Yes</w:t>
                  </w:r>
                </w:p>
              </w:tc>
            </w:tr>
            <w:tr w:rsidR="009E3A1D" w14:paraId="7790DEB6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9418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Document Name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8487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04573A2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C0C0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D20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Comment</w:t>
                  </w:r>
                </w:p>
              </w:tc>
            </w:tr>
            <w:tr w:rsidR="00EC779E" w14:paraId="265538C3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F208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666380F4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460A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C61F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9E3A1D" w14:paraId="11C7B2D8" w14:textId="77777777">
              <w:trPr>
                <w:trHeight w:val="282"/>
              </w:trPr>
              <w:tc>
                <w:tcPr>
                  <w:tcW w:w="390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0DD9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Dislikes     0</w:t>
                  </w:r>
                </w:p>
              </w:tc>
              <w:tc>
                <w:tcPr>
                  <w:tcW w:w="964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0551" w14:textId="77777777" w:rsidR="009E3A1D" w:rsidRDefault="009E3A1D">
                  <w:pPr>
                    <w:spacing w:after="0" w:line="240" w:lineRule="auto"/>
                  </w:pPr>
                </w:p>
              </w:tc>
            </w:tr>
            <w:tr w:rsidR="00EC779E" w14:paraId="432AB8B7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6495ED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C7B6" w14:textId="77777777" w:rsidR="009E3A1D" w:rsidRDefault="0025268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Response</w:t>
                  </w:r>
                </w:p>
              </w:tc>
            </w:tr>
            <w:tr w:rsidR="00EC779E" w14:paraId="2196B45B" w14:textId="77777777" w:rsidTr="00EC779E">
              <w:trPr>
                <w:trHeight w:val="282"/>
              </w:trPr>
              <w:tc>
                <w:tcPr>
                  <w:tcW w:w="3902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2729" w14:textId="77777777" w:rsidR="009E3A1D" w:rsidRDefault="009E3A1D">
                  <w:pPr>
                    <w:spacing w:after="0" w:line="240" w:lineRule="auto"/>
                  </w:pPr>
                </w:p>
              </w:tc>
            </w:tr>
          </w:tbl>
          <w:p w14:paraId="2D91DB22" w14:textId="77777777" w:rsidR="009E3A1D" w:rsidRDefault="009E3A1D">
            <w:pPr>
              <w:spacing w:after="0" w:line="240" w:lineRule="auto"/>
            </w:pPr>
          </w:p>
        </w:tc>
        <w:tc>
          <w:tcPr>
            <w:tcW w:w="1440" w:type="dxa"/>
          </w:tcPr>
          <w:p w14:paraId="4F906A30" w14:textId="77777777" w:rsidR="009E3A1D" w:rsidRDefault="009E3A1D">
            <w:pPr>
              <w:pStyle w:val="EmptyCellLayoutStyle"/>
              <w:spacing w:after="0" w:line="240" w:lineRule="auto"/>
            </w:pPr>
          </w:p>
        </w:tc>
      </w:tr>
    </w:tbl>
    <w:p w14:paraId="17C92CEA" w14:textId="77777777" w:rsidR="009E3A1D" w:rsidRDefault="009E3A1D">
      <w:pPr>
        <w:spacing w:after="0" w:line="240" w:lineRule="auto"/>
      </w:pPr>
    </w:p>
    <w:sectPr w:rsidR="009E3A1D">
      <w:headerReference w:type="even" r:id="rId7"/>
      <w:headerReference w:type="default" r:id="rId8"/>
      <w:headerReference w:type="first" r:id="rId9"/>
      <w:pgSz w:w="16135" w:h="12240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FEB6" w14:textId="77777777" w:rsidR="00127287" w:rsidRDefault="00127287" w:rsidP="00127287">
      <w:pPr>
        <w:spacing w:after="0" w:line="240" w:lineRule="auto"/>
      </w:pPr>
      <w:r>
        <w:separator/>
      </w:r>
    </w:p>
  </w:endnote>
  <w:endnote w:type="continuationSeparator" w:id="0">
    <w:p w14:paraId="21CC3C13" w14:textId="77777777" w:rsidR="00127287" w:rsidRDefault="00127287" w:rsidP="0012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4C06" w14:textId="77777777" w:rsidR="00127287" w:rsidRDefault="00127287" w:rsidP="00127287">
      <w:pPr>
        <w:spacing w:after="0" w:line="240" w:lineRule="auto"/>
      </w:pPr>
      <w:r>
        <w:separator/>
      </w:r>
    </w:p>
  </w:footnote>
  <w:footnote w:type="continuationSeparator" w:id="0">
    <w:p w14:paraId="2A3E59B5" w14:textId="77777777" w:rsidR="00127287" w:rsidRDefault="00127287" w:rsidP="0012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B4AB" w14:textId="12EE17B1" w:rsidR="00127287" w:rsidRDefault="001272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FA7C5" wp14:editId="149265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95087338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B96F5" w14:textId="326AE542" w:rsidR="00127287" w:rsidRPr="00127287" w:rsidRDefault="00127287" w:rsidP="001272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27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A7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9CB96F5" w14:textId="326AE542" w:rsidR="00127287" w:rsidRPr="00127287" w:rsidRDefault="00127287" w:rsidP="001272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272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BEF8" w14:textId="77972878" w:rsidR="00127287" w:rsidRDefault="001272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F8884A" wp14:editId="76A0463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01786304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F4483" w14:textId="2304307B" w:rsidR="00127287" w:rsidRPr="00127287" w:rsidRDefault="00127287" w:rsidP="001272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27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888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34F4483" w14:textId="2304307B" w:rsidR="00127287" w:rsidRPr="00127287" w:rsidRDefault="00127287" w:rsidP="001272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272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4584" w14:textId="4BFBAE5B" w:rsidR="00127287" w:rsidRDefault="001272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5CBF30" wp14:editId="015445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64382305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5CB58" w14:textId="37C6DEFD" w:rsidR="00127287" w:rsidRPr="00127287" w:rsidRDefault="00127287" w:rsidP="001272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272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CBF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7135CB58" w14:textId="37C6DEFD" w:rsidR="00127287" w:rsidRPr="00127287" w:rsidRDefault="00127287" w:rsidP="0012728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2728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77015545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D"/>
    <w:rsid w:val="00127287"/>
    <w:rsid w:val="00252680"/>
    <w:rsid w:val="009E3A1D"/>
    <w:rsid w:val="00E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F82A"/>
  <w15:docId w15:val="{D7DE3E82-DBB4-4DF2-A662-C1FA7D98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12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650</Value>
      <Value>1963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WECC-0141</TermName>
          <TermId xmlns="http://schemas.microsoft.com/office/infopath/2007/PartnerControls">c9457a71-e2f8-44ce-bce0-568a9aa09fff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YWEQ7USXTMD7-3-13586</_dlc_DocId>
    <_dlc_DocIdUrl xmlns="4bd63098-0c83-43cf-abdd-085f2cc55a51">
      <Url>https://internal.wecc.org/_layouts/15/DocIdRedir.aspx?ID=YWEQ7USXTMD7-3-13586</Url>
      <Description>YWEQ7USXTMD7-3-13586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35819372-AAD1-4981-BBB3-C61F73340885}"/>
</file>

<file path=customXml/itemProps2.xml><?xml version="1.0" encoding="utf-8"?>
<ds:datastoreItem xmlns:ds="http://schemas.openxmlformats.org/officeDocument/2006/customXml" ds:itemID="{F80EE166-DB71-4C19-852D-7F7F6CC0B836}"/>
</file>

<file path=customXml/itemProps3.xml><?xml version="1.0" encoding="utf-8"?>
<ds:datastoreItem xmlns:ds="http://schemas.openxmlformats.org/officeDocument/2006/customXml" ds:itemID="{CE4639A5-32CE-46E6-9021-DB5E2B442F13}"/>
</file>

<file path=customXml/itemProps4.xml><?xml version="1.0" encoding="utf-8"?>
<ds:datastoreItem xmlns:ds="http://schemas.openxmlformats.org/officeDocument/2006/customXml" ds:itemID="{205952A9-679B-47E4-B6DD-540C99B650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SurveyReport_Word</vt:lpstr>
    </vt:vector>
  </TitlesOfParts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Table Revision Process - 45 Day Comments as Received from NERC</dc:title>
  <dc:creator>Black, Shannon</dc:creator>
  <cp:keywords>WECC-0141; WECC-0149; Submit and Review Comments</cp:keywords>
  <dc:description/>
  <cp:lastModifiedBy>Black, Shannon</cp:lastModifiedBy>
  <cp:revision>2</cp:revision>
  <dcterms:created xsi:type="dcterms:W3CDTF">2023-10-11T22:03:00Z</dcterms:created>
  <dcterms:modified xsi:type="dcterms:W3CDTF">2023-10-11T22:03:00Z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7b0bf961,532757ea,4d97aec0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2023-10-11T21:49:08Z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36fc6571-c454-41fd-aa65-926accee1910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7cf9885b-3b9d-4663-b257-7f71cabce720</vt:lpwstr>
  </property>
  <property fmtid="{D5CDD505-2E9C-101B-9397-08002B2CF9AE}" pid="14" name="TaxKeyword">
    <vt:lpwstr>2282;#WECC-0149|aeb87f78-01e4-41a0-a32d-bb9fb8183042;#1963;#WECC-0141|c9457a71-e2f8-44ce-bce0-568a9aa09fff;#650;#Submit and Review Comments|b87a555a-b3e8-4e12-b0c3-be4bd0ab7d0f</vt:lpwstr>
  </property>
</Properties>
</file>