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4E44" w:rsidR="00C85E0D" w:rsidP="00054E44" w:rsidRDefault="00C85E0D" w14:paraId="3E152F35" w14:textId="1A537364">
      <w:pPr>
        <w:pStyle w:val="VirtualInfo"/>
      </w:pPr>
      <w:bookmarkStart w:name="_Hlk118794348" w:id="0"/>
      <w:r w:rsidRPr="00A323BD">
        <w:t>Meetin</w:t>
      </w:r>
      <w:r w:rsidRPr="00A323BD" w:rsidR="000110E4">
        <w:t xml:space="preserve">g </w:t>
      </w:r>
      <w:hyperlink w:history="1" r:id="rId8">
        <w:r w:rsidRPr="00A323BD" w:rsidR="00A323BD">
          <w:rPr>
            <w:rStyle w:val="Hyperlink"/>
            <w:rFonts w:asciiTheme="minorHAnsi" w:hAnsiTheme="minorHAnsi"/>
          </w:rPr>
          <w:t>link</w:t>
        </w:r>
      </w:hyperlink>
      <w:r w:rsidRPr="005C4134">
        <w:t xml:space="preserve">, Password: WECC | Dial-in Number: 1-415-655-0003, Attendee Access Code: </w:t>
      </w:r>
      <w:bookmarkEnd w:id="0"/>
      <w:r w:rsidR="00A323BD">
        <w:t>2869 134 8815</w:t>
      </w:r>
    </w:p>
    <w:p w:rsidRPr="0051556C" w:rsidR="009B4FEA" w:rsidP="007642B1" w:rsidRDefault="007642B1" w14:paraId="7BE40713" w14:textId="7E9AC921">
      <w:pPr>
        <w:pStyle w:val="Heading1"/>
      </w:pPr>
      <w:r>
        <w:t>March 1</w:t>
      </w:r>
      <w:r w:rsidR="00583A2F">
        <w:t>1</w:t>
      </w:r>
      <w:r>
        <w:t>, 20</w:t>
      </w:r>
      <w:r w:rsidRPr="005C4134">
        <w:t>2</w:t>
      </w:r>
      <w:r w:rsidR="00583A2F">
        <w:t>5</w:t>
      </w:r>
      <w:r w:rsidRPr="005C4134" w:rsidR="00604EC2">
        <w:t xml:space="preserve">, </w:t>
      </w:r>
      <w:r w:rsidR="00A323BD">
        <w:t>1:00</w:t>
      </w:r>
      <w:r w:rsidR="000110E4">
        <w:t xml:space="preserve"> </w:t>
      </w:r>
      <w:r w:rsidR="00A323BD">
        <w:t>p</w:t>
      </w:r>
      <w:r w:rsidR="000110E4">
        <w:t xml:space="preserve">.m. to </w:t>
      </w:r>
      <w:r w:rsidR="00A323BD">
        <w:t>2:15</w:t>
      </w:r>
      <w:r w:rsidR="000110E4">
        <w:t xml:space="preserve"> p.m. MT</w:t>
      </w:r>
    </w:p>
    <w:p w:rsidRPr="00054E44" w:rsidR="00C85E0D" w:rsidP="00054E44" w:rsidRDefault="00C85E0D" w14:paraId="75F06DD8" w14:textId="6B3AC242">
      <w:pPr>
        <w:pStyle w:val="Heading2"/>
      </w:pPr>
      <w:r w:rsidRPr="00054E44">
        <w:t>Welcome, Call to Order—</w:t>
      </w:r>
      <w:r w:rsidR="00186044">
        <w:t>Richard Woodward</w:t>
      </w:r>
    </w:p>
    <w:p w:rsidRPr="00630D70" w:rsidR="00C85E0D" w:rsidP="00054E44" w:rsidRDefault="00C85E0D" w14:paraId="23B2E0BF" w14:textId="71A26ABF">
      <w:pPr>
        <w:pStyle w:val="Heading2"/>
      </w:pPr>
      <w:r w:rsidRPr="00630D70">
        <w:t>Review WECC Antitrust Policy—</w:t>
      </w:r>
      <w:r w:rsidR="00186044">
        <w:t>Adam Jensen</w:t>
      </w:r>
    </w:p>
    <w:p w:rsidRPr="009757BC" w:rsidR="00C85E0D" w:rsidP="009757BC" w:rsidRDefault="004F2810" w14:paraId="2064BACF" w14:textId="5C3FEC13">
      <w:pPr>
        <w:pStyle w:val="Normal2"/>
        <w:rPr>
          <w:rStyle w:val="Hyperlink"/>
        </w:rPr>
      </w:pPr>
      <w:r>
        <w:t>The WECC Antitrust Policy can be found on wecc.org.</w:t>
      </w:r>
    </w:p>
    <w:p w:rsidRPr="00EC1242" w:rsidR="00C85E0D" w:rsidP="00C85E0D" w:rsidRDefault="00C85E0D" w14:paraId="535F4C3F" w14:textId="77777777">
      <w:pPr>
        <w:pStyle w:val="Normal2"/>
      </w:pPr>
      <w:r w:rsidRPr="00EC1242">
        <w:t xml:space="preserve">Please contact WECC legal counsel if you have any questions. </w:t>
      </w:r>
    </w:p>
    <w:p w:rsidRPr="00630D70" w:rsidR="00C85E0D" w:rsidP="00054E44" w:rsidRDefault="00C85E0D" w14:paraId="09FCFDCF" w14:textId="77777777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:rsidRPr="00630D70" w:rsidR="00C85E0D" w:rsidP="00054E44" w:rsidRDefault="00C85E0D" w14:paraId="573A6D3C" w14:textId="77777777">
      <w:pPr>
        <w:pStyle w:val="Heading2"/>
      </w:pPr>
      <w:r w:rsidRPr="00630D70">
        <w:t xml:space="preserve">Review and Approve Previous Meeting Minutes </w:t>
      </w:r>
    </w:p>
    <w:p w:rsidRPr="00103A91" w:rsidR="00C85E0D" w:rsidP="00C85E0D" w:rsidRDefault="00C85E0D" w14:paraId="777D8BAF" w14:textId="410593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>Minutes from</w:t>
      </w:r>
      <w:r w:rsidR="007642B1">
        <w:t xml:space="preserve"> December </w:t>
      </w:r>
      <w:r w:rsidR="00186044">
        <w:t>10</w:t>
      </w:r>
      <w:r w:rsidR="007642B1">
        <w:t>, 202</w:t>
      </w:r>
      <w:r w:rsidR="00186044">
        <w:t>4</w:t>
      </w:r>
    </w:p>
    <w:p w:rsidRPr="00E41829" w:rsidR="00C85E0D" w:rsidP="00054E44" w:rsidRDefault="00C85E0D" w14:paraId="2664A034" w14:textId="20B0651B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186044">
        <w:t>Adam Jensen</w:t>
      </w:r>
    </w:p>
    <w:p w:rsidRPr="00593196" w:rsidR="007642B1" w:rsidP="007642B1" w:rsidRDefault="007642B1" w14:paraId="58099D20" w14:textId="27B173A1">
      <w:pPr>
        <w:pStyle w:val="Heading2"/>
      </w:pPr>
      <w:r w:rsidRPr="00593196">
        <w:t>Review Reserve Policy—</w:t>
      </w:r>
      <w:r w:rsidR="00186044">
        <w:t>Adam Jensen</w:t>
      </w:r>
    </w:p>
    <w:p w:rsidRPr="00593196" w:rsidR="00593196" w:rsidP="00593196" w:rsidRDefault="007642B1" w14:paraId="001D1102" w14:textId="0854D101">
      <w:pPr>
        <w:pStyle w:val="Heading2"/>
      </w:pPr>
      <w:r w:rsidRPr="00593196">
        <w:t>Review Draft 202</w:t>
      </w:r>
      <w:r w:rsidR="004F2810">
        <w:t>6</w:t>
      </w:r>
      <w:r w:rsidRPr="00593196">
        <w:t xml:space="preserve"> Business Plan and Budget—</w:t>
      </w:r>
      <w:r w:rsidRPr="00593196" w:rsidR="00593196">
        <w:t>Jillian Lessner</w:t>
      </w:r>
    </w:p>
    <w:p w:rsidRPr="00593196" w:rsidR="007642B1" w:rsidP="007642B1" w:rsidRDefault="007642B1" w14:paraId="6D607B89" w14:textId="0B8B73AA">
      <w:pPr>
        <w:pStyle w:val="Heading2"/>
      </w:pPr>
      <w:r w:rsidRPr="00593196">
        <w:t>MAC Budget Subcommittee Comments—</w:t>
      </w:r>
      <w:r w:rsidR="004F2810">
        <w:t>Dale Dunckel</w:t>
      </w:r>
    </w:p>
    <w:p w:rsidRPr="007642B1" w:rsidR="007642B1" w:rsidP="007642B1" w:rsidRDefault="007642B1" w14:paraId="1E74AC82" w14:textId="7FA4687C">
      <w:pPr>
        <w:pStyle w:val="Heading2"/>
        <w:rPr/>
      </w:pPr>
      <w:r w:rsidR="3438EECA">
        <w:rPr/>
        <w:t>Review 2024 Unaudited Financial Results—Adam Jensen</w:t>
      </w:r>
    </w:p>
    <w:p w:rsidRPr="00630D70" w:rsidR="00C85E0D" w:rsidP="007642B1" w:rsidRDefault="007642B1" w14:paraId="7D62A675" w14:textId="41F2A3B9">
      <w:pPr>
        <w:pStyle w:val="Heading2"/>
      </w:pPr>
      <w:r w:rsidRPr="007642B1">
        <w:t>Review January 202</w:t>
      </w:r>
      <w:r w:rsidR="004F2810">
        <w:t>5</w:t>
      </w:r>
      <w:r w:rsidRPr="007642B1">
        <w:t xml:space="preserve"> Financial Results—</w:t>
      </w:r>
      <w:r w:rsidR="00186044">
        <w:t>Adam Jensen</w:t>
      </w:r>
    </w:p>
    <w:p w:rsidR="00C85E0D" w:rsidP="00054E44" w:rsidRDefault="00C85E0D" w14:paraId="1CF77FA8" w14:textId="6115AF9B">
      <w:pPr>
        <w:pStyle w:val="Heading2"/>
      </w:pPr>
      <w:r w:rsidRPr="00630D70">
        <w:t>Public Comment</w:t>
      </w:r>
    </w:p>
    <w:p w:rsidRPr="00EA130D" w:rsidR="00EA130D" w:rsidP="00186044" w:rsidRDefault="00C85E0D" w14:paraId="692C8776" w14:textId="28A56BBC">
      <w:pPr>
        <w:pStyle w:val="Heading2"/>
      </w:pPr>
      <w:r w:rsidRPr="00630D70">
        <w:t xml:space="preserve">Review New Action Items </w:t>
      </w:r>
    </w:p>
    <w:p w:rsidRPr="00630D70" w:rsidR="00C85E0D" w:rsidP="00054E44" w:rsidRDefault="00C85E0D" w14:paraId="53C48F85" w14:textId="77777777">
      <w:pPr>
        <w:pStyle w:val="Heading2"/>
      </w:pPr>
      <w:r w:rsidRPr="00630D70">
        <w:t xml:space="preserve">Review Upcoming Meetings </w:t>
      </w:r>
    </w:p>
    <w:p w:rsidRPr="007E1C93" w:rsidR="00C85E0D" w:rsidP="00C85E0D" w:rsidRDefault="007642B1" w14:paraId="36C2CDAA" w14:textId="0E9C6ADF">
      <w:pPr>
        <w:pStyle w:val="MeetingswLeader"/>
      </w:pPr>
      <w:r>
        <w:t>June 1</w:t>
      </w:r>
      <w:r w:rsidR="00186044">
        <w:t>0</w:t>
      </w:r>
      <w:r>
        <w:t>, 202</w:t>
      </w:r>
      <w:r w:rsidR="00186044">
        <w:t>5</w:t>
      </w:r>
      <w:r w:rsidRPr="007E1C93" w:rsidR="00C85E0D">
        <w:tab/>
      </w:r>
      <w:r>
        <w:t>Salt Lake City, UT</w:t>
      </w:r>
    </w:p>
    <w:p w:rsidR="00C85E0D" w:rsidP="00C85E0D" w:rsidRDefault="007642B1" w14:paraId="69AE3246" w14:textId="7DA4856E">
      <w:pPr>
        <w:pStyle w:val="MeetingswLeader"/>
      </w:pPr>
      <w:r>
        <w:t xml:space="preserve">December </w:t>
      </w:r>
      <w:r w:rsidR="00186044">
        <w:t>9</w:t>
      </w:r>
      <w:r w:rsidRPr="007E1C93">
        <w:t xml:space="preserve">, </w:t>
      </w:r>
      <w:r>
        <w:t>202</w:t>
      </w:r>
      <w:r w:rsidR="00186044">
        <w:t>5</w:t>
      </w:r>
      <w:r w:rsidRPr="00630D70" w:rsidR="00C85E0D">
        <w:tab/>
      </w:r>
      <w:r>
        <w:t>Salt Lake City, UT</w:t>
      </w:r>
    </w:p>
    <w:p w:rsidR="004F2810" w:rsidP="00C85E0D" w:rsidRDefault="004F2810" w14:paraId="56529A93" w14:textId="1AE96755">
      <w:pPr>
        <w:pStyle w:val="MeetingswLeader"/>
      </w:pPr>
      <w:r w:rsidR="04AC25D6">
        <w:rPr/>
        <w:t>March 10, 2026</w:t>
      </w:r>
      <w:r>
        <w:tab/>
      </w:r>
      <w:r w:rsidR="04AC25D6">
        <w:rPr/>
        <w:t>Salt Lake City, UT</w:t>
      </w:r>
    </w:p>
    <w:p w:rsidRPr="00223F48" w:rsidR="00223F48" w:rsidP="00B32060" w:rsidRDefault="00C85E0D" w14:paraId="48EF26ED" w14:textId="71072E43">
      <w:pPr>
        <w:pStyle w:val="Heading2"/>
      </w:pPr>
      <w:r w:rsidRPr="00630D70">
        <w:lastRenderedPageBreak/>
        <w:t>Adjourn</w:t>
      </w:r>
    </w:p>
    <w:sectPr w:rsidRPr="00223F48" w:rsidR="00223F48" w:rsidSect="00FA3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53F7" w:rsidP="00C23889" w:rsidRDefault="004253F7" w14:paraId="6D03477B" w14:textId="77777777">
      <w:r>
        <w:separator/>
      </w:r>
    </w:p>
  </w:endnote>
  <w:endnote w:type="continuationSeparator" w:id="0">
    <w:p w:rsidR="004253F7" w:rsidP="00C23889" w:rsidRDefault="004253F7" w14:paraId="174E20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11432" w:rsidRDefault="00911432" w14:paraId="186C7F0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44064" w:rsidR="00674F34" w:rsidP="009B782E" w:rsidRDefault="00674F34" w14:paraId="572D2F2B" w14:textId="77777777">
    <w:pPr>
      <w:pStyle w:val="Footer"/>
    </w:pPr>
  </w:p>
  <w:p w:rsidRPr="00D006AB" w:rsidR="00997CD1" w:rsidP="00D006AB" w:rsidRDefault="00D006AB" w14:paraId="7B776952" w14:textId="77777777">
    <w:pPr>
      <w:tabs>
        <w:tab w:val="center" w:pos="5040"/>
        <w:tab w:val="right" w:pos="10080"/>
      </w:tabs>
      <w:spacing w:after="0"/>
      <w:rPr>
        <w:rFonts w:ascii="Lucida Sans" w:hAnsi="Lucida Sans" w:eastAsia="Calibri" w:cs="Times New Roman"/>
        <w:color w:val="00395D"/>
      </w:rPr>
    </w:pPr>
    <w:r w:rsidRPr="00D006AB">
      <w:rPr>
        <w:rFonts w:ascii="Lucida Sans" w:hAnsi="Lucida Sans" w:eastAsia="Calibri" w:cs="Times New Roman"/>
        <w:noProof/>
        <w:color w:val="00395D"/>
      </w:rPr>
      <w:drawing>
        <wp:inline distT="0" distB="0" distL="0" distR="0" wp14:anchorId="24C9EEDE" wp14:editId="71DD71DE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hAnsi="Lucida Sans" w:eastAsia="Calibri" w:cs="Times New Roman"/>
        <w:color w:val="00395D"/>
        <w:u w:val="single"/>
      </w:rPr>
      <w:tab/>
    </w:r>
    <w:r w:rsidRPr="00D006AB">
      <w:rPr>
        <w:rFonts w:ascii="Lucida Sans" w:hAnsi="Lucida Sans" w:eastAsia="Calibri" w:cs="Times New Roman"/>
        <w:color w:val="00395D"/>
        <w:u w:val="single"/>
      </w:rPr>
      <w:tab/>
    </w:r>
    <w:r w:rsidRPr="00D006AB">
      <w:rPr>
        <w:rFonts w:ascii="Lucida Sans" w:hAnsi="Lucida Sans" w:eastAsia="Calibri" w:cs="Times New Roman"/>
        <w:color w:val="00395D"/>
      </w:rPr>
      <w:t xml:space="preserve"> </w:t>
    </w:r>
    <w:r w:rsidRPr="00D006AB">
      <w:rPr>
        <w:rFonts w:ascii="Lucida Sans" w:hAnsi="Lucida Sans" w:eastAsia="Calibri" w:cs="Times New Roman"/>
        <w:color w:val="00395D"/>
      </w:rPr>
      <w:fldChar w:fldCharType="begin"/>
    </w:r>
    <w:r w:rsidRPr="00D006AB">
      <w:rPr>
        <w:rFonts w:ascii="Lucida Sans" w:hAnsi="Lucida Sans" w:eastAsia="Calibri" w:cs="Times New Roman"/>
        <w:color w:val="00395D"/>
      </w:rPr>
      <w:instrText xml:space="preserve"> PAGE   \* MERGEFORMAT </w:instrText>
    </w:r>
    <w:r w:rsidRPr="00D006AB">
      <w:rPr>
        <w:rFonts w:ascii="Lucida Sans" w:hAnsi="Lucida Sans" w:eastAsia="Calibri" w:cs="Times New Roman"/>
        <w:color w:val="00395D"/>
      </w:rPr>
      <w:fldChar w:fldCharType="separate"/>
    </w:r>
    <w:r w:rsidRPr="00D006AB">
      <w:rPr>
        <w:rFonts w:ascii="Lucida Sans" w:hAnsi="Lucida Sans" w:eastAsia="Calibri" w:cs="Times New Roman"/>
        <w:color w:val="00395D"/>
      </w:rPr>
      <w:t>2</w:t>
    </w:r>
    <w:r w:rsidRPr="00D006AB">
      <w:rPr>
        <w:rFonts w:ascii="Lucida Sans" w:hAnsi="Lucida Sans" w:eastAsia="Calibri" w:cs="Times New Roman"/>
        <w:color w:val="00395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B782E" w:rsidR="00B32060" w:rsidP="009B782E" w:rsidRDefault="00B32060" w14:paraId="1F9E0227" w14:textId="77777777">
    <w:pPr>
      <w:pStyle w:val="Footer"/>
    </w:pPr>
  </w:p>
  <w:p w:rsidRPr="00D006AB" w:rsidR="009E5230" w:rsidP="00D006AB" w:rsidRDefault="00D006AB" w14:paraId="0BC55AED" w14:textId="77777777">
    <w:pPr>
      <w:pBdr>
        <w:bottom w:val="single" w:color="00395D" w:sz="4" w:space="1"/>
      </w:pBdr>
      <w:tabs>
        <w:tab w:val="center" w:pos="5040"/>
        <w:tab w:val="right" w:pos="10080"/>
      </w:tabs>
      <w:spacing w:after="0"/>
      <w:rPr>
        <w:rFonts w:ascii="Lucida Sans" w:hAnsi="Lucida Sans" w:eastAsia="Calibri" w:cs="Times New Roman"/>
        <w:color w:val="00395D"/>
      </w:rPr>
    </w:pPr>
    <w:r w:rsidRPr="00D006AB">
      <w:rPr>
        <w:rFonts w:ascii="Lucida Sans" w:hAnsi="Lucida Sans" w:eastAsia="Calibri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01F37A08" wp14:editId="749D30F6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hAnsi="Lucida Sans" w:eastAsia="Calibri" w:cs="Times New Roman"/>
        <w:color w:val="00395D"/>
      </w:rPr>
      <w:tab/>
    </w:r>
    <w:r w:rsidRPr="00D006AB">
      <w:rPr>
        <w:rFonts w:ascii="Lucida Sans" w:hAnsi="Lucida Sans" w:eastAsia="Calibri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53F7" w:rsidP="00C23889" w:rsidRDefault="004253F7" w14:paraId="741DC0A1" w14:textId="77777777">
      <w:r>
        <w:separator/>
      </w:r>
    </w:p>
  </w:footnote>
  <w:footnote w:type="continuationSeparator" w:id="0">
    <w:p w:rsidR="004253F7" w:rsidP="00C23889" w:rsidRDefault="004253F7" w14:paraId="5D688D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E6785" w:rsidP="00FA35A2" w:rsidRDefault="0098044B" w14:paraId="5B3DF1B2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B187968" wp14:editId="74F67A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8044B" w:rsidR="0098044B" w:rsidP="0098044B" w:rsidRDefault="0098044B" w14:paraId="4D6C4614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B187968">
              <v:stroke joinstyle="miter"/>
              <v:path gradientshapeok="t" o:connecttype="rect"/>
            </v:shapetype>
            <v:shape id="Text Box 5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&lt;Public&g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98044B" w:rsidR="0098044B" w:rsidP="0098044B" w:rsidRDefault="0098044B" w14:paraId="4D6C4614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711643" w:rsidR="00314AB0" w:rsidP="00FA35A2" w:rsidRDefault="0098044B" w14:paraId="0602D59D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EBAD444" wp14:editId="506DF12B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8044B" w:rsidR="0098044B" w:rsidP="0098044B" w:rsidRDefault="0098044B" w14:paraId="3F0159BD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EBAD444">
              <v:stroke joinstyle="miter"/>
              <v:path gradientshapeok="t" o:connecttype="rect"/>
            </v:shapetype>
            <v:shape id="Text Box 6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&lt;Public&g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98044B" w:rsidR="0098044B" w:rsidP="0098044B" w:rsidRDefault="0098044B" w14:paraId="3F0159BD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Pr="005979D5" w:rsidR="00D6188A" w:rsidP="007642B1" w:rsidRDefault="007642B1" w14:paraId="35C9A002" w14:textId="540BB29F">
    <w:pPr>
      <w:pStyle w:val="Header"/>
    </w:pPr>
    <w:r>
      <w:t>F</w:t>
    </w:r>
    <w:r w:rsidRPr="007642B1">
      <w:t>AC Meeting Agenda—</w:t>
    </w:r>
    <w:r>
      <w:t>March 1</w:t>
    </w:r>
    <w:r w:rsidR="00F72081">
      <w:t>1</w:t>
    </w:r>
    <w:r w:rsidRPr="007642B1">
      <w:t>, 202</w:t>
    </w:r>
    <w:r w:rsidR="00F72081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clsh="http://schemas.microsoft.com/office/drawing/2020/classificationShape" mc:Ignorable="w14 w15 w16se w16cid w16 w16cex w16sdtdh w16sdtfl w16du wp14">
  <w:p w:rsidR="00F91372" w:rsidP="001E6785" w:rsidRDefault="00F91372" w14:paraId="2536CFBF" w14:textId="77777777">
    <w:pPr>
      <w:pStyle w:val="PG1Header"/>
    </w:pPr>
  </w:p>
  <w:p w:rsidRPr="001E6785" w:rsidR="001E6785" w:rsidP="001E6785" w:rsidRDefault="00F91372" w14:paraId="42CC912D" w14:textId="77777777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57664CD4" wp14:editId="0A9E5289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2282985" cy="731520"/>
          <wp:effectExtent l="0" t="0" r="3175" b="0"/>
          <wp:wrapTight wrapText="bothSides">
            <wp:wrapPolygon edited="0">
              <wp:start x="3425" y="0"/>
              <wp:lineTo x="0" y="1688"/>
              <wp:lineTo x="0" y="3938"/>
              <wp:lineTo x="721" y="9000"/>
              <wp:lineTo x="0" y="18000"/>
              <wp:lineTo x="0" y="20813"/>
              <wp:lineTo x="21450" y="20813"/>
              <wp:lineTo x="21450" y="18000"/>
              <wp:lineTo x="20549" y="18000"/>
              <wp:lineTo x="21450" y="10125"/>
              <wp:lineTo x="21450" y="8438"/>
              <wp:lineTo x="21270" y="4500"/>
              <wp:lineTo x="4506" y="0"/>
              <wp:lineTo x="3425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44B"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6D10C5C" wp14:editId="4CD42746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8044B" w:rsidR="0098044B" w:rsidP="0098044B" w:rsidRDefault="0098044B" w14:paraId="71E56E3D" w14:textId="7777777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6D10C5C">
              <v:stroke joinstyle="miter"/>
              <v:path gradientshapeok="t" o:connecttype="rect"/>
            </v:shapetype>
            <v:shape id="Text Box 1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&lt;Public&gt;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98044B" w:rsidR="0098044B" w:rsidP="0098044B" w:rsidRDefault="0098044B" w14:paraId="71E56E3D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Pr="0008635F" w:rsidR="0008635F" w:rsidP="007F1D7F" w:rsidRDefault="007642B1" w14:paraId="3CEA4D6E" w14:textId="12FC784E">
    <w:pPr>
      <w:pStyle w:val="PG1Header"/>
    </w:pPr>
    <w:r>
      <w:t xml:space="preserve">Finance and Audit </w:t>
    </w:r>
    <w:r w:rsidR="00EF58A5">
      <w:t>Committee</w:t>
    </w:r>
  </w:p>
  <w:p w:rsidRPr="0008635F" w:rsidR="0008635F" w:rsidP="00721D5A" w:rsidRDefault="00103A91" w14:paraId="03A945E3" w14:textId="7AA00998">
    <w:pPr>
      <w:pStyle w:val="PG1Header"/>
    </w:pPr>
    <w:r>
      <w:t xml:space="preserve">Meeting </w:t>
    </w:r>
    <w:r w:rsidR="00EF58A5">
      <w:t>Agenda</w:t>
    </w:r>
  </w:p>
  <w:p w:rsidRPr="0008635F" w:rsidR="001E6785" w:rsidP="00721D5A" w:rsidRDefault="007642B1" w14:paraId="3E288BD8" w14:textId="082BC825">
    <w:pPr>
      <w:pStyle w:val="PG1Header"/>
    </w:pPr>
    <w:r>
      <w:t>Salt Lake City, Utah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 w:ascii="Lucida Sans" w:hAnsi="Lucida San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4253F7"/>
    <w:rsid w:val="0000158B"/>
    <w:rsid w:val="000110E4"/>
    <w:rsid w:val="0001786E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228EC"/>
    <w:rsid w:val="0013275D"/>
    <w:rsid w:val="0013664F"/>
    <w:rsid w:val="001435EC"/>
    <w:rsid w:val="0016710F"/>
    <w:rsid w:val="00177856"/>
    <w:rsid w:val="00177A0D"/>
    <w:rsid w:val="00186044"/>
    <w:rsid w:val="00186C58"/>
    <w:rsid w:val="00192ABC"/>
    <w:rsid w:val="001A17EB"/>
    <w:rsid w:val="001A335C"/>
    <w:rsid w:val="001D01CC"/>
    <w:rsid w:val="001E4F93"/>
    <w:rsid w:val="001E6785"/>
    <w:rsid w:val="001E73F0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253F7"/>
    <w:rsid w:val="0043337D"/>
    <w:rsid w:val="00435825"/>
    <w:rsid w:val="00450D92"/>
    <w:rsid w:val="004810C7"/>
    <w:rsid w:val="00482714"/>
    <w:rsid w:val="004C73F4"/>
    <w:rsid w:val="004D2BB9"/>
    <w:rsid w:val="004E5A14"/>
    <w:rsid w:val="004F2810"/>
    <w:rsid w:val="0051556C"/>
    <w:rsid w:val="00525CE7"/>
    <w:rsid w:val="00553C2B"/>
    <w:rsid w:val="00562D3F"/>
    <w:rsid w:val="00570BB9"/>
    <w:rsid w:val="00574567"/>
    <w:rsid w:val="005826B5"/>
    <w:rsid w:val="00583A2F"/>
    <w:rsid w:val="00593196"/>
    <w:rsid w:val="005979D5"/>
    <w:rsid w:val="005A2D7A"/>
    <w:rsid w:val="005B150A"/>
    <w:rsid w:val="005B73D8"/>
    <w:rsid w:val="005C4134"/>
    <w:rsid w:val="005C7CC6"/>
    <w:rsid w:val="005D0871"/>
    <w:rsid w:val="005D4224"/>
    <w:rsid w:val="005D578E"/>
    <w:rsid w:val="005D587A"/>
    <w:rsid w:val="005E0A86"/>
    <w:rsid w:val="005E1A4D"/>
    <w:rsid w:val="005E2E42"/>
    <w:rsid w:val="00600A32"/>
    <w:rsid w:val="00600C77"/>
    <w:rsid w:val="00604EC2"/>
    <w:rsid w:val="006142CE"/>
    <w:rsid w:val="00630D70"/>
    <w:rsid w:val="0064585B"/>
    <w:rsid w:val="0066577F"/>
    <w:rsid w:val="00674F34"/>
    <w:rsid w:val="00682932"/>
    <w:rsid w:val="00684422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642B1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D5F9A"/>
    <w:rsid w:val="007E1C93"/>
    <w:rsid w:val="007F1D7F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026A1"/>
    <w:rsid w:val="00911432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323BD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84117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2414A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67C43"/>
    <w:rsid w:val="00D87F9C"/>
    <w:rsid w:val="00DA20F0"/>
    <w:rsid w:val="00DA3935"/>
    <w:rsid w:val="00DB1587"/>
    <w:rsid w:val="00DC0A3B"/>
    <w:rsid w:val="00DC5D77"/>
    <w:rsid w:val="00DD09FF"/>
    <w:rsid w:val="00DE24BF"/>
    <w:rsid w:val="00E25440"/>
    <w:rsid w:val="00E3590B"/>
    <w:rsid w:val="00E3600B"/>
    <w:rsid w:val="00E41829"/>
    <w:rsid w:val="00E665C0"/>
    <w:rsid w:val="00E67967"/>
    <w:rsid w:val="00E97E61"/>
    <w:rsid w:val="00EA130D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72081"/>
    <w:rsid w:val="00F87FB1"/>
    <w:rsid w:val="00F91372"/>
    <w:rsid w:val="00FA35A2"/>
    <w:rsid w:val="00FC43D9"/>
    <w:rsid w:val="00FD0579"/>
    <w:rsid w:val="00FE4FEB"/>
    <w:rsid w:val="04AC25D6"/>
    <w:rsid w:val="3438EECA"/>
    <w:rsid w:val="76D4B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C2C0"/>
  <w15:docId w15:val="{AD8DA5CC-959B-4909-8423-F76F104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toc 1" w:uiPriority="39" w:semiHidden="1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uiPriority="35" w:semiHidden="1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uiPriority="1" w:semiHidden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hAnsi="Lucida Sans" w:eastAsiaTheme="majorEastAsia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hAnsiTheme="majorHAnsi" w:eastAsiaTheme="majorEastAsia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51556C"/>
    <w:rPr>
      <w:rFonts w:ascii="Lucida Sans" w:hAnsi="Lucida Sans" w:eastAsiaTheme="majorEastAsia" w:cstheme="majorBidi"/>
      <w:b/>
      <w:bCs/>
      <w:color w:val="101820"/>
      <w:sz w:val="27"/>
      <w:szCs w:val="28"/>
    </w:rPr>
  </w:style>
  <w:style w:type="character" w:styleId="Heading2Char" w:customStyle="1">
    <w:name w:val="Heading 2 Char"/>
    <w:basedOn w:val="DefaultParagraphFont"/>
    <w:link w:val="Heading2"/>
    <w:uiPriority w:val="2"/>
    <w:rsid w:val="00054E44"/>
    <w:rPr>
      <w:rFonts w:ascii="Lucida Sans" w:hAnsi="Lucida Sans" w:eastAsiaTheme="majorEastAsia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styleId="HeaderChar" w:customStyle="1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styleId="FooterChar" w:customStyle="1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721D5A"/>
    <w:rPr>
      <w:rFonts w:ascii="Lucida Sans" w:hAnsi="Lucida Sans" w:eastAsiaTheme="majorEastAsia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721D5A"/>
    <w:rPr>
      <w:rFonts w:ascii="Lucida Sans" w:hAnsi="Lucida Sans" w:eastAsiaTheme="majorEastAsia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styleId="Heading5Char" w:customStyle="1">
    <w:name w:val="Heading 5 Char"/>
    <w:basedOn w:val="DefaultParagraphFont"/>
    <w:link w:val="Heading5"/>
    <w:uiPriority w:val="9"/>
    <w:rsid w:val="00721D5A"/>
    <w:rPr>
      <w:rFonts w:asciiTheme="majorHAnsi" w:hAnsiTheme="majorHAnsi" w:eastAsiaTheme="majorEastAsia" w:cstheme="majorBidi"/>
      <w:color w:val="001C2E" w:themeColor="accent1" w:themeShade="7F"/>
      <w:sz w:val="22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721D5A"/>
    <w:rPr>
      <w:rFonts w:asciiTheme="majorHAnsi" w:hAnsiTheme="majorHAnsi" w:eastAsiaTheme="majorEastAsia" w:cstheme="majorBidi"/>
      <w:i/>
      <w:iCs/>
      <w:color w:val="001C2E" w:themeColor="accent1" w:themeShade="7F"/>
      <w:sz w:val="22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00721D5A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00721D5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721D5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styleId="ApprovalItem" w:customStyle="1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styleId="TitleChar" w:customStyle="1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styleId="MeetingswLeader" w:customStyle="1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styleId="MeetingswLeaderChar" w:customStyle="1">
    <w:name w:val="Meetings w/ Leader Char"/>
    <w:basedOn w:val="DefaultParagraphFont"/>
    <w:link w:val="MeetingswLeader"/>
    <w:uiPriority w:val="6"/>
    <w:rsid w:val="00773AEC"/>
  </w:style>
  <w:style w:type="paragraph" w:styleId="PG1Header" w:customStyle="1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hAnsi="Lucida Sans" w:eastAsia="Palatino Linotype" w:cs="Times New Roman"/>
      <w:b/>
      <w:color w:val="00395D"/>
    </w:rPr>
  </w:style>
  <w:style w:type="character" w:styleId="PG1HeaderChar" w:customStyle="1">
    <w:name w:val="PG1 Header Char"/>
    <w:basedOn w:val="DefaultParagraphFont"/>
    <w:link w:val="PG1Header"/>
    <w:uiPriority w:val="3"/>
    <w:rsid w:val="00FA35A2"/>
    <w:rPr>
      <w:rFonts w:ascii="Lucida Sans" w:hAnsi="Lucida Sans" w:eastAsia="Palatino Linotype" w:cs="Times New Roman"/>
      <w:b/>
      <w:color w:val="00395D"/>
    </w:rPr>
  </w:style>
  <w:style w:type="paragraph" w:styleId="Normal2" w:customStyle="1">
    <w:name w:val="Normal 2"/>
    <w:basedOn w:val="Normal"/>
    <w:link w:val="Normal2Char"/>
    <w:qFormat/>
    <w:rsid w:val="001E6785"/>
    <w:pPr>
      <w:ind w:left="720"/>
    </w:pPr>
  </w:style>
  <w:style w:type="character" w:styleId="Normal2Char" w:customStyle="1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CCTable" w:customStyle="1">
    <w:name w:val="WECC Table"/>
    <w:basedOn w:val="ListTable3-Accent1"/>
    <w:uiPriority w:val="99"/>
    <w:rsid w:val="008E7C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color="00395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395D" w:themeColor="accent1" w:sz="4" w:space="0"/>
          <w:right w:val="single" w:color="00395D" w:themeColor="accent1" w:sz="4" w:space="0"/>
        </w:tcBorders>
      </w:tcPr>
    </w:tblStylePr>
    <w:tblStylePr w:type="band1Horz">
      <w:tblPr/>
      <w:tcPr>
        <w:tcBorders>
          <w:top w:val="single" w:color="00395D" w:themeColor="accent1" w:sz="4" w:space="0"/>
          <w:bottom w:val="single" w:color="00395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395D" w:themeColor="accent1" w:sz="4" w:space="0"/>
          <w:left w:val="nil"/>
        </w:tcBorders>
      </w:tcPr>
    </w:tblStylePr>
    <w:tblStylePr w:type="swCell">
      <w:tblPr/>
      <w:tcPr>
        <w:tcBorders>
          <w:top w:val="double" w:color="00395D" w:themeColor="accen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color="00395D" w:themeColor="accent1" w:sz="4" w:space="0"/>
        <w:left w:val="single" w:color="00395D" w:themeColor="accent1" w:sz="4" w:space="0"/>
        <w:bottom w:val="single" w:color="00395D" w:themeColor="accent1" w:sz="4" w:space="0"/>
        <w:right w:val="single" w:color="00395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color="00395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395D" w:themeColor="accent1" w:sz="4" w:space="0"/>
          <w:right w:val="single" w:color="00395D" w:themeColor="accent1" w:sz="4" w:space="0"/>
        </w:tcBorders>
      </w:tcPr>
    </w:tblStylePr>
    <w:tblStylePr w:type="band1Horz">
      <w:tblPr/>
      <w:tcPr>
        <w:tcBorders>
          <w:top w:val="single" w:color="00395D" w:themeColor="accent1" w:sz="4" w:space="0"/>
          <w:bottom w:val="single" w:color="00395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395D" w:themeColor="accent1" w:sz="4" w:space="0"/>
          <w:left w:val="nil"/>
        </w:tcBorders>
      </w:tcPr>
    </w:tblStylePr>
    <w:tblStylePr w:type="swCell">
      <w:tblPr/>
      <w:tcPr>
        <w:tcBorders>
          <w:top w:val="double" w:color="00395D" w:themeColor="accent1" w:sz="4" w:space="0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hAnsi="Lucida Sans" w:eastAsiaTheme="minorEastAsia"/>
      <w:b/>
      <w:spacing w:val="10"/>
      <w:sz w:val="21"/>
    </w:rPr>
  </w:style>
  <w:style w:type="character" w:styleId="SubtitleChar" w:customStyle="1">
    <w:name w:val="Subtitle Char"/>
    <w:basedOn w:val="DefaultParagraphFont"/>
    <w:link w:val="Subtitle"/>
    <w:uiPriority w:val="11"/>
    <w:rsid w:val="00054E44"/>
    <w:rPr>
      <w:rFonts w:ascii="Lucida Sans" w:hAnsi="Lucida Sans" w:eastAsiaTheme="minorEastAsia"/>
      <w:b/>
      <w:spacing w:val="10"/>
      <w:sz w:val="21"/>
    </w:rPr>
  </w:style>
  <w:style w:type="paragraph" w:styleId="VirtualInfo" w:customStyle="1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styleId="VirtualInfoChar" w:customStyle="1">
    <w:name w:val="Virtual Info Char"/>
    <w:basedOn w:val="DefaultParagraphFont"/>
    <w:link w:val="VirtualInfo"/>
    <w:rsid w:val="00054E44"/>
    <w:rPr>
      <w:sz w:val="20"/>
      <w:szCs w:val="21"/>
    </w:rPr>
  </w:style>
  <w:style w:type="paragraph" w:styleId="Dinkus" w:customStyle="1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styleId="DinkusChar" w:customStyle="1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5C41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2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ecc.webex.com/wbxmjs/joinservice/sites/wecc/meeting/download/f8c410d95736419ea52dfa7348db5d87?siteurl=wecc&amp;MTID=m0b8031f58d04d4f36d957213e2acc231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</ap:Template>
  <ap:Application>Microsoft Word for the web</ap:Application>
  <ap:DocSecurity>4</ap:DocSecurity>
  <ap:ScaleCrop>false</ap:ScaleCrop>
  <ap:Company>WECC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Martinez, Joshuah</dc:creator>
  <lastModifiedBy>Brittany Huggins (bhuggins@wecc.org)</lastModifiedBy>
  <revision>5</revision>
  <lastPrinted>2019-01-04T21:28:00.0000000Z</lastPrinted>
  <dcterms:created xsi:type="dcterms:W3CDTF">2025-02-18T23:44:00.0000000Z</dcterms:created>
  <dcterms:modified xsi:type="dcterms:W3CDTF">2025-02-26T15:31:23.3276056Z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</Properties>
</file>