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3CAE5" w14:textId="7AE47361" w:rsidR="007F2BD8" w:rsidRDefault="007F2BD8" w:rsidP="007F2BD8">
      <w:pPr>
        <w:pStyle w:val="Heading1"/>
      </w:pPr>
      <w:r>
        <w:t xml:space="preserve">Posting </w:t>
      </w:r>
      <w:r w:rsidR="009153AA">
        <w:t>2</w:t>
      </w:r>
    </w:p>
    <w:p w14:paraId="4EBB6D2F" w14:textId="78EAF38A" w:rsidR="007F2BD8" w:rsidRDefault="007F2BD8" w:rsidP="007F2BD8">
      <w:r>
        <w:t xml:space="preserve">The </w:t>
      </w:r>
      <w:r w:rsidR="00C54909">
        <w:t xml:space="preserve">WECC-0141 FAC-501-WECC-3, Transmission Maintenance Drafting Team </w:t>
      </w:r>
      <w:r>
        <w:t xml:space="preserve">(DT) thanks everyone who submitted comments on the proposed </w:t>
      </w:r>
      <w:r w:rsidR="00F14B54">
        <w:t xml:space="preserve">project. </w:t>
      </w:r>
    </w:p>
    <w:p w14:paraId="0758948C" w14:textId="77777777" w:rsidR="007F2BD8" w:rsidRDefault="007F2BD8" w:rsidP="007F2BD8">
      <w:pPr>
        <w:pStyle w:val="Heading2"/>
      </w:pPr>
      <w:r>
        <w:t>Posting</w:t>
      </w:r>
    </w:p>
    <w:p w14:paraId="2D1CCC74" w14:textId="700E5C0F" w:rsidR="009153AA" w:rsidRDefault="00F14B54" w:rsidP="007F2BD8">
      <w:r>
        <w:t xml:space="preserve">The project was </w:t>
      </w:r>
      <w:r w:rsidR="009153AA">
        <w:t xml:space="preserve">originally </w:t>
      </w:r>
      <w:r>
        <w:t xml:space="preserve">posted for comment from </w:t>
      </w:r>
      <w:r w:rsidR="009153AA">
        <w:t xml:space="preserve">December 14, 2020, through January 13, 2021. </w:t>
      </w:r>
    </w:p>
    <w:p w14:paraId="6B225312" w14:textId="5821F3CB" w:rsidR="00F14B54" w:rsidRDefault="007F2BD8" w:rsidP="007F2BD8">
      <w:r>
        <w:t xml:space="preserve">WECC distributed </w:t>
      </w:r>
      <w:r w:rsidR="008E42DE">
        <w:t xml:space="preserve">the original </w:t>
      </w:r>
      <w:r>
        <w:t xml:space="preserve">notice </w:t>
      </w:r>
      <w:r w:rsidR="008E42DE">
        <w:t xml:space="preserve">of </w:t>
      </w:r>
      <w:r>
        <w:t xml:space="preserve">posting on </w:t>
      </w:r>
      <w:r w:rsidR="009153AA">
        <w:t>December 10, 2020.</w:t>
      </w:r>
      <w:r w:rsidR="00AB21FE">
        <w:t xml:space="preserve"> </w:t>
      </w:r>
      <w:r w:rsidR="00F14B54">
        <w:t xml:space="preserve">On </w:t>
      </w:r>
      <w:r w:rsidR="008E42DE">
        <w:t xml:space="preserve">January 12, 2021, </w:t>
      </w:r>
      <w:r w:rsidR="00F14B54">
        <w:t xml:space="preserve">notice was dispatched to the WECC Standards Email List extending the comment period to </w:t>
      </w:r>
      <w:r w:rsidR="008E42DE">
        <w:t>January 26, 2021.</w:t>
      </w:r>
      <w:r w:rsidR="00AB21FE">
        <w:t xml:space="preserve"> </w:t>
      </w:r>
    </w:p>
    <w:p w14:paraId="6BF367FF" w14:textId="0AFEF4BA" w:rsidR="00F14B54" w:rsidRDefault="007F2BD8" w:rsidP="007F2BD8">
      <w:r>
        <w:t xml:space="preserve">The DT asked stakeholders to provide feedback on the proposed </w:t>
      </w:r>
      <w:r w:rsidR="00F14B54">
        <w:t>pr</w:t>
      </w:r>
      <w:r w:rsidR="008E42DE">
        <w:t xml:space="preserve">oject </w:t>
      </w:r>
      <w:r>
        <w:t xml:space="preserve">through a standardized electronic template. </w:t>
      </w:r>
    </w:p>
    <w:p w14:paraId="1473F23E" w14:textId="740D9274" w:rsidR="00F14B54" w:rsidRDefault="008E42DE" w:rsidP="007F2BD8">
      <w:r>
        <w:t>Four substantive comments were received.</w:t>
      </w:r>
      <w:r w:rsidR="00AB21FE">
        <w:t xml:space="preserve"> </w:t>
      </w:r>
      <w:r>
        <w:t>One comment was a non-substantive software test (Comment Two).</w:t>
      </w:r>
      <w:r w:rsidR="00AB21FE">
        <w:t xml:space="preserve"> </w:t>
      </w:r>
    </w:p>
    <w:p w14:paraId="412B1E7B" w14:textId="77777777" w:rsidR="007F2BD8" w:rsidRDefault="007F2BD8" w:rsidP="007F2BD8">
      <w:pPr>
        <w:pStyle w:val="Heading2"/>
      </w:pPr>
      <w:r>
        <w:t>Location of Comments</w:t>
      </w:r>
    </w:p>
    <w:p w14:paraId="2E3D320C" w14:textId="256F2651" w:rsidR="007F2BD8" w:rsidRDefault="00E14F28" w:rsidP="007F2BD8">
      <w:r>
        <w:t>C</w:t>
      </w:r>
      <w:r w:rsidR="007F2BD8">
        <w:t>omments received on the project can be viewed in their original format on the WECC-01</w:t>
      </w:r>
      <w:r w:rsidR="00F14B54">
        <w:t xml:space="preserve">41 </w:t>
      </w:r>
      <w:r w:rsidR="007F2BD8">
        <w:t>project page</w:t>
      </w:r>
      <w:r w:rsidR="00ED661C">
        <w:t xml:space="preserve"> </w:t>
      </w:r>
      <w:r w:rsidR="007F2BD8">
        <w:t>under the “Submit and Review Comments” accordion.</w:t>
      </w:r>
      <w:r>
        <w:rPr>
          <w:rStyle w:val="FootnoteReference"/>
        </w:rPr>
        <w:footnoteReference w:id="1"/>
      </w:r>
    </w:p>
    <w:p w14:paraId="56948D78" w14:textId="77777777" w:rsidR="00E14F28" w:rsidRDefault="00EF158D" w:rsidP="00E14F28">
      <w:pPr>
        <w:rPr>
          <w:rFonts w:asciiTheme="majorHAnsi" w:hAnsiTheme="majorHAnsi"/>
          <w:b/>
          <w:sz w:val="24"/>
          <w:szCs w:val="24"/>
        </w:rPr>
      </w:pPr>
      <w:r>
        <w:rPr>
          <w:rFonts w:asciiTheme="majorHAnsi" w:hAnsiTheme="majorHAnsi"/>
          <w:b/>
          <w:sz w:val="24"/>
          <w:szCs w:val="24"/>
        </w:rPr>
        <w:t>Overview</w:t>
      </w:r>
    </w:p>
    <w:p w14:paraId="17839BAF" w14:textId="1444E1F7" w:rsidR="00E14F28" w:rsidRDefault="008E42DE" w:rsidP="00E14F28">
      <w:pPr>
        <w:rPr>
          <w:rFonts w:asciiTheme="minorHAnsi" w:hAnsiTheme="minorHAnsi"/>
        </w:rPr>
      </w:pPr>
      <w:r w:rsidRPr="00E14F28">
        <w:rPr>
          <w:rFonts w:asciiTheme="minorHAnsi" w:hAnsiTheme="minorHAnsi"/>
        </w:rPr>
        <w:t>Posting 2 proposed to remove Paths 22, 50, and 51 from Attachment B of the Standard.</w:t>
      </w:r>
      <w:r w:rsidR="00AB21FE">
        <w:rPr>
          <w:rFonts w:asciiTheme="minorHAnsi" w:hAnsiTheme="minorHAnsi"/>
        </w:rPr>
        <w:t xml:space="preserve"> </w:t>
      </w:r>
      <w:r w:rsidRPr="00E14F28">
        <w:rPr>
          <w:rFonts w:asciiTheme="minorHAnsi" w:hAnsiTheme="minorHAnsi"/>
        </w:rPr>
        <w:t xml:space="preserve">The posting also introduces Attachment C, Revision Process as a streamlined procedural alternative for adding and removing assets from Attachment B. </w:t>
      </w:r>
    </w:p>
    <w:p w14:paraId="604D1597" w14:textId="52252019" w:rsidR="008E42DE" w:rsidRPr="00E14F28" w:rsidRDefault="008E42DE" w:rsidP="00E14F28">
      <w:pPr>
        <w:rPr>
          <w:rFonts w:asciiTheme="minorHAnsi" w:hAnsiTheme="minorHAnsi"/>
        </w:rPr>
      </w:pPr>
      <w:r w:rsidRPr="00E14F28">
        <w:rPr>
          <w:rFonts w:asciiTheme="minorHAnsi" w:hAnsiTheme="minorHAnsi"/>
        </w:rPr>
        <w:t xml:space="preserve">Proposed Attachment C would </w:t>
      </w:r>
      <w:r w:rsidRPr="00E14F28">
        <w:rPr>
          <w:rFonts w:asciiTheme="minorHAnsi" w:hAnsiTheme="minorHAnsi"/>
          <w:i/>
        </w:rPr>
        <w:t>not</w:t>
      </w:r>
      <w:r w:rsidRPr="00E14F28">
        <w:rPr>
          <w:rFonts w:asciiTheme="minorHAnsi" w:hAnsiTheme="minorHAnsi"/>
        </w:rPr>
        <w:t xml:space="preserve"> be part of the </w:t>
      </w:r>
      <w:r w:rsidR="00E14F28">
        <w:rPr>
          <w:rFonts w:asciiTheme="minorHAnsi" w:hAnsiTheme="minorHAnsi"/>
        </w:rPr>
        <w:t>S</w:t>
      </w:r>
      <w:r w:rsidRPr="00E14F28">
        <w:rPr>
          <w:rFonts w:asciiTheme="minorHAnsi" w:hAnsiTheme="minorHAnsi"/>
        </w:rPr>
        <w:t xml:space="preserve">tandard and would </w:t>
      </w:r>
      <w:r w:rsidRPr="00E14F28">
        <w:rPr>
          <w:rFonts w:asciiTheme="minorHAnsi" w:hAnsiTheme="minorHAnsi"/>
          <w:i/>
        </w:rPr>
        <w:t>not</w:t>
      </w:r>
      <w:r w:rsidRPr="00E14F28">
        <w:rPr>
          <w:rFonts w:asciiTheme="minorHAnsi" w:hAnsiTheme="minorHAnsi"/>
        </w:rPr>
        <w:t xml:space="preserve"> be subject to compliance.</w:t>
      </w:r>
      <w:r w:rsidR="00AB21FE">
        <w:rPr>
          <w:rFonts w:asciiTheme="minorHAnsi" w:hAnsiTheme="minorHAnsi"/>
        </w:rPr>
        <w:t xml:space="preserve"> </w:t>
      </w:r>
      <w:r w:rsidRPr="00E14F28">
        <w:rPr>
          <w:rFonts w:asciiTheme="minorHAnsi" w:hAnsiTheme="minorHAnsi"/>
        </w:rPr>
        <w:t>To see how this concept is already in use, refer to BAL-001-TRE-1—Primary Frequency Response in the ERCOT Region, E. Associated Documents.</w:t>
      </w:r>
      <w:r w:rsidR="00AB21FE">
        <w:rPr>
          <w:rFonts w:asciiTheme="minorHAnsi" w:hAnsiTheme="minorHAnsi"/>
        </w:rPr>
        <w:t xml:space="preserve"> </w:t>
      </w:r>
    </w:p>
    <w:p w14:paraId="7CB5B645" w14:textId="43CF811E" w:rsidR="007F2BD8" w:rsidRDefault="007F2BD8" w:rsidP="00E0691B">
      <w:pPr>
        <w:pStyle w:val="Heading2"/>
      </w:pPr>
      <w:r w:rsidRPr="00ED661C">
        <w:lastRenderedPageBreak/>
        <w:t>Changes in Response to Comment</w:t>
      </w:r>
      <w:r w:rsidR="00A342B4">
        <w:t xml:space="preserve"> </w:t>
      </w:r>
    </w:p>
    <w:p w14:paraId="200C95AA" w14:textId="348AF3D4" w:rsidR="007831BA" w:rsidRPr="007831BA" w:rsidRDefault="007831BA" w:rsidP="00324ACC">
      <w:pPr>
        <w:rPr>
          <w:i/>
        </w:rPr>
      </w:pPr>
      <w:r w:rsidRPr="007831BA">
        <w:rPr>
          <w:i/>
        </w:rPr>
        <w:tab/>
        <w:t>Assets</w:t>
      </w:r>
    </w:p>
    <w:p w14:paraId="6278A8CC" w14:textId="754D510C" w:rsidR="00E0784D" w:rsidRDefault="00E14F28" w:rsidP="00324ACC">
      <w:r>
        <w:t xml:space="preserve">Posting 3 </w:t>
      </w:r>
      <w:r w:rsidR="00E0784D">
        <w:t xml:space="preserve">introduces the </w:t>
      </w:r>
      <w:r>
        <w:t>concept of adding and removing “Assets” from the content of Attachment B.</w:t>
      </w:r>
      <w:r w:rsidR="00AB21FE">
        <w:t xml:space="preserve"> </w:t>
      </w:r>
      <w:r>
        <w:t xml:space="preserve">The use of the term broadens the potential content </w:t>
      </w:r>
      <w:r w:rsidR="00E0784D">
        <w:t>that could be considered for inclusion on Attachment B.</w:t>
      </w:r>
      <w:r w:rsidR="00AB21FE">
        <w:t xml:space="preserve"> </w:t>
      </w:r>
      <w:r>
        <w:t xml:space="preserve">This change is coupled with a change in the title of Attachment B from </w:t>
      </w:r>
      <w:r w:rsidR="00E0784D">
        <w:t>“</w:t>
      </w:r>
      <w:r>
        <w:t>Major WECC Transfer Paths in the Bulk Electric System</w:t>
      </w:r>
      <w:r w:rsidR="00E0784D">
        <w:t>”</w:t>
      </w:r>
      <w:r>
        <w:t xml:space="preserve"> to </w:t>
      </w:r>
      <w:r w:rsidR="00E0784D">
        <w:t>“</w:t>
      </w:r>
      <w:r>
        <w:t>Major Assets in the Western Interconnection</w:t>
      </w:r>
      <w:r w:rsidR="000F2D2C">
        <w:t>.”</w:t>
      </w:r>
      <w:r w:rsidR="00AB21FE">
        <w:t xml:space="preserve"> </w:t>
      </w:r>
      <w:r>
        <w:t xml:space="preserve">This change in title clears the way to decouple FAC-501-WECC-3, Transmission Management from FAC-003-4, Vegetation Management wherein </w:t>
      </w:r>
      <w:r w:rsidR="007831BA">
        <w:t xml:space="preserve">the existing </w:t>
      </w:r>
      <w:r w:rsidR="00E0784D">
        <w:t xml:space="preserve">Attachment B </w:t>
      </w:r>
      <w:r w:rsidR="007831BA">
        <w:t>title is incorporated by reference.</w:t>
      </w:r>
    </w:p>
    <w:p w14:paraId="63ECB3C8" w14:textId="62EF0889" w:rsidR="007831BA" w:rsidRDefault="007831BA" w:rsidP="00324ACC">
      <w:r>
        <w:t>Because of the incorporation by reference, if the title of Attachment B is not changed, any changes made in FAC-501-WECC-3</w:t>
      </w:r>
      <w:r w:rsidR="00E0784D">
        <w:t xml:space="preserve">, Attachment B </w:t>
      </w:r>
      <w:r>
        <w:t>will self-execute in FAC-003-4 and may result in undue surprise to the Applicable entities in FAC-003-4.</w:t>
      </w:r>
      <w:r w:rsidR="00AB21FE">
        <w:t xml:space="preserve"> </w:t>
      </w:r>
      <w:r>
        <w:t xml:space="preserve">Please see the Implementation Plan posted with Posting 3 for additional details. </w:t>
      </w:r>
    </w:p>
    <w:p w14:paraId="63835E42" w14:textId="322B1DC4" w:rsidR="007831BA" w:rsidRDefault="007831BA" w:rsidP="00324ACC">
      <w:r>
        <w:t>Per Footnote 1 as proposed in Posting 3, for purposes of FAC-501-WECC-3 only, an Asset is “</w:t>
      </w:r>
      <w:r w:rsidRPr="00EA1F01">
        <w:t>a path, transmission line, station, Facility, Element, or other asset recorded on Attachment B titled, Major Assets in the Western Interconnection.</w:t>
      </w:r>
      <w:r w:rsidR="00AD1278">
        <w:t>”</w:t>
      </w:r>
      <w:r w:rsidR="00AB21FE">
        <w:t xml:space="preserve"> </w:t>
      </w:r>
      <w:r>
        <w:t>This concept is carried throughout the document.</w:t>
      </w:r>
      <w:r w:rsidR="00AB21FE">
        <w:t xml:space="preserve"> </w:t>
      </w:r>
    </w:p>
    <w:p w14:paraId="680B9EB7" w14:textId="1816A30C" w:rsidR="008E42DE" w:rsidRPr="007831BA" w:rsidRDefault="007831BA" w:rsidP="00324ACC">
      <w:pPr>
        <w:rPr>
          <w:i/>
        </w:rPr>
      </w:pPr>
      <w:r w:rsidRPr="007831BA">
        <w:rPr>
          <w:i/>
        </w:rPr>
        <w:tab/>
        <w:t>Background</w:t>
      </w:r>
    </w:p>
    <w:p w14:paraId="11048426" w14:textId="3B21AAF7" w:rsidR="000B2CBF" w:rsidRDefault="007831BA" w:rsidP="00324ACC">
      <w:r>
        <w:t>A Background section has been added to explain the evolution of the Standard and its origins from over two decades ago.</w:t>
      </w:r>
      <w:r w:rsidR="00AB21FE">
        <w:t xml:space="preserve"> </w:t>
      </w:r>
      <w:r>
        <w:t>Because NERC is currently examining removal of such sections from NERC Standards, ultimately</w:t>
      </w:r>
      <w:r w:rsidR="00D865B5">
        <w:t>,</w:t>
      </w:r>
      <w:r>
        <w:t xml:space="preserve"> NERC will decide whether or not to keep the Background section.</w:t>
      </w:r>
      <w:r w:rsidR="00AB21FE">
        <w:t xml:space="preserve"> </w:t>
      </w:r>
      <w:r>
        <w:t>Whether it is kept or not, the information will be used to complete the final</w:t>
      </w:r>
      <w:r w:rsidR="000B2CBF">
        <w:t xml:space="preserve"> filing at NERC should the project be approved. </w:t>
      </w:r>
    </w:p>
    <w:p w14:paraId="5630226A" w14:textId="77777777" w:rsidR="000B2CBF" w:rsidRPr="000B2CBF" w:rsidRDefault="000B2CBF" w:rsidP="00324ACC">
      <w:pPr>
        <w:rPr>
          <w:i/>
        </w:rPr>
      </w:pPr>
      <w:r w:rsidRPr="000B2CBF">
        <w:rPr>
          <w:i/>
        </w:rPr>
        <w:tab/>
        <w:t>Requirements</w:t>
      </w:r>
    </w:p>
    <w:p w14:paraId="3779B93C" w14:textId="2CB4E67E" w:rsidR="007831BA" w:rsidRDefault="000B2CBF" w:rsidP="00324ACC">
      <w:r>
        <w:t>The Requirements section has syntax corrections in Measure 2.</w:t>
      </w:r>
    </w:p>
    <w:p w14:paraId="488E0B9B" w14:textId="77777777" w:rsidR="000B2CBF" w:rsidRDefault="000B2CBF" w:rsidP="00324ACC">
      <w:r>
        <w:t xml:space="preserve">In Requirement and Measure R3/M3, the drafting opted to revert to the approved language of “adhere” rather than other suggestions as there was no consensus on a more suitable word. </w:t>
      </w:r>
    </w:p>
    <w:p w14:paraId="59EA5194" w14:textId="77777777" w:rsidR="000B2CBF" w:rsidRPr="000B2CBF" w:rsidRDefault="000B2CBF" w:rsidP="00324ACC">
      <w:pPr>
        <w:rPr>
          <w:i/>
        </w:rPr>
      </w:pPr>
      <w:r w:rsidRPr="000B2CBF">
        <w:rPr>
          <w:i/>
        </w:rPr>
        <w:tab/>
        <w:t>Compliance</w:t>
      </w:r>
    </w:p>
    <w:p w14:paraId="6B1556EE" w14:textId="31593F19" w:rsidR="000B2CBF" w:rsidRDefault="000B2CBF" w:rsidP="00324ACC">
      <w:r>
        <w:t xml:space="preserve"> The Compliance section generally falls under the boilerplate provided by NERC.</w:t>
      </w:r>
      <w:r w:rsidR="00AB21FE">
        <w:t xml:space="preserve"> </w:t>
      </w:r>
      <w:r>
        <w:t xml:space="preserve">Posting 3 includes NERC’s most recent boilerplate language. </w:t>
      </w:r>
    </w:p>
    <w:p w14:paraId="53D55FD7" w14:textId="5C70B84D" w:rsidR="000B2CBF" w:rsidRPr="000B2CBF" w:rsidRDefault="000B2CBF" w:rsidP="00324ACC">
      <w:pPr>
        <w:rPr>
          <w:i/>
        </w:rPr>
      </w:pPr>
      <w:r w:rsidRPr="000B2CBF">
        <w:rPr>
          <w:i/>
        </w:rPr>
        <w:tab/>
        <w:t>Violation Severity Levels (VSL)</w:t>
      </w:r>
    </w:p>
    <w:p w14:paraId="6B5B4613" w14:textId="15A89981" w:rsidR="000B2CBF" w:rsidRDefault="000B2CBF" w:rsidP="00324ACC">
      <w:r>
        <w:t>The VSLs were no</w:t>
      </w:r>
      <w:r w:rsidR="001B5089">
        <w:t>t</w:t>
      </w:r>
      <w:r>
        <w:t xml:space="preserve"> </w:t>
      </w:r>
      <w:r w:rsidR="001B5089">
        <w:t>affe</w:t>
      </w:r>
      <w:r>
        <w:t xml:space="preserve">cted in this posting. </w:t>
      </w:r>
    </w:p>
    <w:p w14:paraId="74C02E74" w14:textId="0015A031" w:rsidR="000B2CBF" w:rsidRPr="000B2CBF" w:rsidRDefault="000B2CBF" w:rsidP="00324ACC">
      <w:pPr>
        <w:rPr>
          <w:i/>
        </w:rPr>
      </w:pPr>
      <w:r w:rsidRPr="000B2CBF">
        <w:rPr>
          <w:i/>
        </w:rPr>
        <w:tab/>
        <w:t>Associated Document</w:t>
      </w:r>
      <w:r w:rsidR="00B668B6">
        <w:rPr>
          <w:i/>
        </w:rPr>
        <w:t>/</w:t>
      </w:r>
      <w:r w:rsidRPr="000B2CBF">
        <w:rPr>
          <w:i/>
        </w:rPr>
        <w:t>Attachment C</w:t>
      </w:r>
    </w:p>
    <w:p w14:paraId="7324EC3D" w14:textId="7730E60F" w:rsidR="000B2CBF" w:rsidRDefault="000B2CBF" w:rsidP="00324ACC">
      <w:r>
        <w:t>Attachment C, Revision Process was further revised.</w:t>
      </w:r>
      <w:r w:rsidR="00AB21FE">
        <w:t xml:space="preserve"> </w:t>
      </w:r>
      <w:r>
        <w:t>(See below.)</w:t>
      </w:r>
      <w:r w:rsidR="00AB21FE">
        <w:t xml:space="preserve"> </w:t>
      </w:r>
      <w:r>
        <w:t>In the Associated Documents section an annotation is added to clarify that Attachment C is not part of the Standard.</w:t>
      </w:r>
    </w:p>
    <w:p w14:paraId="3908F75E" w14:textId="4978E4E4" w:rsidR="000B2CBF" w:rsidRPr="000B2CBF" w:rsidRDefault="000B2CBF" w:rsidP="00324ACC">
      <w:pPr>
        <w:rPr>
          <w:i/>
        </w:rPr>
      </w:pPr>
      <w:r w:rsidRPr="000B2CBF">
        <w:rPr>
          <w:i/>
        </w:rPr>
        <w:tab/>
        <w:t>Attachment A Transmission Maintenance and Inspection Plan Content</w:t>
      </w:r>
    </w:p>
    <w:p w14:paraId="3F9014E4" w14:textId="77777777" w:rsidR="00045A99" w:rsidRDefault="00045A99" w:rsidP="001E3CF2">
      <w:r>
        <w:t>Section 1, Facilities was changed to “Assets.”</w:t>
      </w:r>
    </w:p>
    <w:p w14:paraId="252B7363" w14:textId="58AF1F5D" w:rsidR="00045A99" w:rsidRPr="00045A99" w:rsidRDefault="00045A99" w:rsidP="00E24D5B">
      <w:pPr>
        <w:rPr>
          <w:rFonts w:asciiTheme="minorHAnsi" w:eastAsia="Times New Roman" w:hAnsiTheme="minorHAnsi" w:cs="Times New Roman"/>
        </w:rPr>
      </w:pPr>
      <w:r>
        <w:t xml:space="preserve">Section 2, Maintenance </w:t>
      </w:r>
      <w:r w:rsidRPr="00045A99">
        <w:rPr>
          <w:i/>
        </w:rPr>
        <w:t>Methodology</w:t>
      </w:r>
      <w:r>
        <w:t xml:space="preserve"> was changed to </w:t>
      </w:r>
      <w:r w:rsidRPr="00045A99">
        <w:rPr>
          <w:i/>
        </w:rPr>
        <w:t>Method</w:t>
      </w:r>
      <w:r>
        <w:t>.</w:t>
      </w:r>
      <w:r w:rsidR="00AB21FE">
        <w:t xml:space="preserve"> </w:t>
      </w:r>
      <w:r>
        <w:t>Bullet 5 was changed from “As based on recommendations from the equipment manufacturer” to “Equipment Original Manufacturer.”</w:t>
      </w:r>
      <w:r w:rsidR="00AB21FE">
        <w:t xml:space="preserve"> </w:t>
      </w:r>
      <w:r>
        <w:t xml:space="preserve">Along with </w:t>
      </w:r>
      <w:r w:rsidRPr="00045A99">
        <w:rPr>
          <w:rFonts w:asciiTheme="minorHAnsi" w:hAnsiTheme="minorHAnsi"/>
        </w:rPr>
        <w:t xml:space="preserve">the Section 2 change, a short description of each allowed method was added. </w:t>
      </w:r>
    </w:p>
    <w:p w14:paraId="4051B0CC" w14:textId="51530907" w:rsidR="00045A99" w:rsidRDefault="00045A99" w:rsidP="00E24D5B">
      <w:pPr>
        <w:rPr>
          <w:rFonts w:asciiTheme="minorHAnsi" w:eastAsia="Times New Roman" w:hAnsiTheme="minorHAnsi" w:cs="Times New Roman"/>
        </w:rPr>
      </w:pPr>
      <w:r w:rsidRPr="00045A99">
        <w:rPr>
          <w:rFonts w:asciiTheme="minorHAnsi" w:eastAsia="Times New Roman" w:hAnsiTheme="minorHAnsi" w:cs="Times New Roman"/>
        </w:rPr>
        <w:t>Section 3</w:t>
      </w:r>
      <w:r>
        <w:rPr>
          <w:rFonts w:asciiTheme="minorHAnsi" w:eastAsia="Times New Roman" w:hAnsiTheme="minorHAnsi" w:cs="Times New Roman"/>
        </w:rPr>
        <w:t xml:space="preserve">, Periodicity was changed clarifying the syntax. </w:t>
      </w:r>
    </w:p>
    <w:p w14:paraId="0B99925A" w14:textId="798E3BA3" w:rsidR="00045A99" w:rsidRDefault="00045A99" w:rsidP="00E24D5B">
      <w:pPr>
        <w:rPr>
          <w:rFonts w:asciiTheme="minorHAnsi" w:eastAsia="Times New Roman" w:hAnsiTheme="minorHAnsi" w:cs="Times New Roman"/>
        </w:rPr>
      </w:pPr>
      <w:r>
        <w:rPr>
          <w:rFonts w:asciiTheme="minorHAnsi" w:eastAsia="Times New Roman" w:hAnsiTheme="minorHAnsi" w:cs="Times New Roman"/>
        </w:rPr>
        <w:t>Section 4 and Section 5 now include “and Inspection” in their titles.</w:t>
      </w:r>
      <w:r w:rsidR="00AB21FE">
        <w:rPr>
          <w:rFonts w:asciiTheme="minorHAnsi" w:eastAsia="Times New Roman" w:hAnsiTheme="minorHAnsi" w:cs="Times New Roman"/>
        </w:rPr>
        <w:t xml:space="preserve"> </w:t>
      </w:r>
      <w:r>
        <w:rPr>
          <w:rFonts w:asciiTheme="minorHAnsi" w:eastAsia="Times New Roman" w:hAnsiTheme="minorHAnsi" w:cs="Times New Roman"/>
        </w:rPr>
        <w:t xml:space="preserve">Syntax in Section 5 was updated for clarity. </w:t>
      </w:r>
    </w:p>
    <w:p w14:paraId="105C18FF" w14:textId="6092E435" w:rsidR="00045A99" w:rsidRPr="00045A99" w:rsidRDefault="00045A99" w:rsidP="00E24D5B">
      <w:pPr>
        <w:ind w:firstLine="720"/>
      </w:pPr>
      <w:r w:rsidRPr="00E24D5B">
        <w:rPr>
          <w:i/>
          <w:iCs/>
        </w:rPr>
        <w:t xml:space="preserve">Attachment B Major Assets in the Western Interconnection </w:t>
      </w:r>
    </w:p>
    <w:p w14:paraId="78333A65" w14:textId="7E49B92A" w:rsidR="009672C5" w:rsidRDefault="00045A99" w:rsidP="00E24D5B">
      <w:pPr>
        <w:rPr>
          <w:rFonts w:asciiTheme="minorHAnsi" w:eastAsia="Times New Roman" w:hAnsiTheme="minorHAnsi" w:cs="Times New Roman"/>
        </w:rPr>
      </w:pPr>
      <w:r>
        <w:t>The title of Attachment B was changed to reflect the concept of “Assets” rather than paths.</w:t>
      </w:r>
      <w:r w:rsidR="00AB21FE">
        <w:t xml:space="preserve"> </w:t>
      </w:r>
      <w:r>
        <w:t>The change paves the way for decoupling FAC-501-WECC-3 from FAC-003-4</w:t>
      </w:r>
      <w:r w:rsidR="009D7AE5">
        <w:t>,</w:t>
      </w:r>
      <w:r>
        <w:t xml:space="preserve"> wherein the older title is incorporated by reference.</w:t>
      </w:r>
      <w:r w:rsidR="00AB21FE">
        <w:t xml:space="preserve"> </w:t>
      </w:r>
      <w:r>
        <w:t>Corrective drafting in FAC-003-4 should take place</w:t>
      </w:r>
      <w:r w:rsidR="00E0784D">
        <w:t xml:space="preserve"> to accommodate this change</w:t>
      </w:r>
      <w:r>
        <w:t>; however, that drafting is outside of the scope of this project.</w:t>
      </w:r>
      <w:r w:rsidR="00AB21FE">
        <w:t xml:space="preserve"> </w:t>
      </w:r>
      <w:r>
        <w:t xml:space="preserve">Suggested remedial language/action for decoupling the two Standards is included in the Implementation Plan </w:t>
      </w:r>
      <w:r w:rsidR="00E0784D">
        <w:t xml:space="preserve">provided to NERC and </w:t>
      </w:r>
      <w:r>
        <w:t xml:space="preserve">included in Posting 3. </w:t>
      </w:r>
    </w:p>
    <w:p w14:paraId="07FE308E" w14:textId="6D518062" w:rsidR="009672C5" w:rsidRDefault="009672C5" w:rsidP="00E24D5B">
      <w:pPr>
        <w:rPr>
          <w:rFonts w:asciiTheme="minorHAnsi" w:eastAsia="Times New Roman" w:hAnsiTheme="minorHAnsi" w:cs="Times New Roman"/>
        </w:rPr>
      </w:pPr>
      <w:r>
        <w:t>As requested in the original Standard Authorization Request, Paths 22, 50, and 51 were removed from the table.</w:t>
      </w:r>
      <w:r w:rsidR="00AB21FE">
        <w:t xml:space="preserve"> </w:t>
      </w:r>
      <w:r w:rsidR="00E0784D">
        <w:t>For clarity, if this project is approved, those paths will be removed per due process afforded under the WECC Reliability Standards Development Procedures.</w:t>
      </w:r>
      <w:r w:rsidR="00AB21FE">
        <w:t xml:space="preserve"> </w:t>
      </w:r>
      <w:r w:rsidR="00E0784D">
        <w:t>If Attachment C is approval, additional and/or removal of assets from Attachment B would be subject to the process created in Attachment C.</w:t>
      </w:r>
      <w:r w:rsidR="00AB21FE">
        <w:t xml:space="preserve"> </w:t>
      </w:r>
    </w:p>
    <w:p w14:paraId="080D2D16" w14:textId="6AB720D1" w:rsidR="009672C5" w:rsidRDefault="009672C5" w:rsidP="00E24D5B">
      <w:r w:rsidRPr="00E24D5B">
        <w:rPr>
          <w:i/>
          <w:iCs/>
        </w:rPr>
        <w:tab/>
        <w:t>Attachment C Revision Process</w:t>
      </w:r>
    </w:p>
    <w:p w14:paraId="3296411D" w14:textId="0E72DD74" w:rsidR="009672C5" w:rsidRDefault="009672C5" w:rsidP="00E24D5B">
      <w:pPr>
        <w:rPr>
          <w:rFonts w:asciiTheme="minorHAnsi" w:eastAsia="Times New Roman" w:hAnsiTheme="minorHAnsi" w:cs="Times New Roman"/>
        </w:rPr>
      </w:pPr>
      <w:r>
        <w:t>Clarifying language was added to the attachment explaining the difference between the process for changing FAC-501-WECC-3 and the WECC Path Rating Catalog.</w:t>
      </w:r>
      <w:r w:rsidR="00AB21FE">
        <w:t xml:space="preserve"> </w:t>
      </w:r>
      <w:r>
        <w:t xml:space="preserve">There are two separate processes; a change in one document does not self-execute in the other. </w:t>
      </w:r>
    </w:p>
    <w:p w14:paraId="0FFB27C2" w14:textId="7A824647" w:rsidR="009672C5" w:rsidRDefault="009672C5" w:rsidP="00E24D5B">
      <w:pPr>
        <w:rPr>
          <w:rFonts w:asciiTheme="minorHAnsi" w:eastAsia="Times New Roman" w:hAnsiTheme="minorHAnsi" w:cs="Times New Roman"/>
        </w:rPr>
      </w:pPr>
      <w:r>
        <w:t xml:space="preserve">The Technical Study section added a requirement to report the existing maintenance program for an Asset </w:t>
      </w:r>
      <w:r w:rsidR="00E0784D">
        <w:t xml:space="preserve">(see Footnote 1 in the proposed Standard) </w:t>
      </w:r>
      <w:r>
        <w:t xml:space="preserve">requested for removal plus a report on the proposed maintenance </w:t>
      </w:r>
      <w:r w:rsidR="00E0784D">
        <w:t xml:space="preserve">of that same Asset </w:t>
      </w:r>
      <w:r w:rsidR="005905CE">
        <w:t>if</w:t>
      </w:r>
      <w:r>
        <w:t xml:space="preserve"> the removal request is granted.</w:t>
      </w:r>
      <w:r w:rsidR="00AB21FE">
        <w:t xml:space="preserve"> </w:t>
      </w:r>
      <w:r>
        <w:t>This addition ensures that</w:t>
      </w:r>
      <w:r w:rsidR="002C3840">
        <w:t>,</w:t>
      </w:r>
      <w:r>
        <w:t xml:space="preserve"> if an </w:t>
      </w:r>
      <w:r w:rsidR="00E0784D">
        <w:t>A</w:t>
      </w:r>
      <w:r>
        <w:t xml:space="preserve">sset is removed, it will continue to </w:t>
      </w:r>
      <w:r w:rsidR="00E0784D">
        <w:t xml:space="preserve">be </w:t>
      </w:r>
      <w:r>
        <w:t xml:space="preserve">maintained under a program approved by the requesting entity. Further, a requirement was added that the requesting party review the enforceable NERC Standards and report on any potential conflicts should the removal request be granted. </w:t>
      </w:r>
    </w:p>
    <w:p w14:paraId="549B90AE" w14:textId="72CF10CB" w:rsidR="00E0784D" w:rsidRDefault="009672C5" w:rsidP="00E24D5B">
      <w:pPr>
        <w:rPr>
          <w:rFonts w:asciiTheme="minorHAnsi" w:eastAsia="Times New Roman" w:hAnsiTheme="minorHAnsi" w:cs="Times New Roman"/>
        </w:rPr>
      </w:pPr>
      <w:r>
        <w:t>In the Notice section, both the specific and generic notice requirements were updated to better reflect the appropriate parties and the actions assigned to those parties.</w:t>
      </w:r>
      <w:r w:rsidR="00AB21FE">
        <w:t xml:space="preserve"> </w:t>
      </w:r>
    </w:p>
    <w:p w14:paraId="4C7AB4C5" w14:textId="77777777" w:rsidR="008E42DE" w:rsidRPr="0018254C" w:rsidRDefault="008E42DE" w:rsidP="001E3CF2">
      <w:pPr>
        <w:pStyle w:val="Heading2"/>
      </w:pPr>
      <w:r w:rsidRPr="001E3CF2">
        <w:t>Minority</w:t>
      </w:r>
      <w:r w:rsidRPr="0018254C">
        <w:t xml:space="preserve"> View</w:t>
      </w:r>
    </w:p>
    <w:p w14:paraId="1DCBC28C" w14:textId="5E9032C8" w:rsidR="009B6058" w:rsidRDefault="009B6058" w:rsidP="00E24D5B">
      <w:r>
        <w:t xml:space="preserve">The drafting team did not adopt a request to drop the requirement to describe future maintenance </w:t>
      </w:r>
      <w:r w:rsidR="005905CE">
        <w:t>if</w:t>
      </w:r>
      <w:r>
        <w:t xml:space="preserve"> a request is approved.</w:t>
      </w:r>
      <w:r w:rsidR="00AB21FE">
        <w:rPr>
          <w:b/>
        </w:rPr>
        <w:t xml:space="preserve"> </w:t>
      </w:r>
      <w:r w:rsidR="00211035">
        <w:t>To do otherwise could remove the only maintenance requirement for an Asset, specified in NERC Standards, without leaving a requirement for its continued maintenance</w:t>
      </w:r>
      <w:r w:rsidR="00021A72">
        <w:t>,</w:t>
      </w:r>
      <w:r w:rsidR="00211035">
        <w:t xml:space="preserve"> albeit, potentially using an alternate maintenance method.</w:t>
      </w:r>
      <w:r w:rsidR="00AB21FE">
        <w:rPr>
          <w:b/>
        </w:rPr>
        <w:t xml:space="preserve"> </w:t>
      </w:r>
    </w:p>
    <w:p w14:paraId="2C566F02" w14:textId="01ED850F" w:rsidR="009B6058" w:rsidRDefault="009B6058" w:rsidP="001E3CF2">
      <w:r>
        <w:t>The drafting team did not adopt a request to substitute “all” with “any” in Requirement R2.</w:t>
      </w:r>
      <w:r w:rsidR="00AB21FE">
        <w:t xml:space="preserve"> </w:t>
      </w:r>
      <w:r>
        <w:t>“Any” can be a subset of “all</w:t>
      </w:r>
      <w:r w:rsidR="00DA1784">
        <w:t>;”</w:t>
      </w:r>
      <w:r>
        <w:t xml:space="preserve"> the opposite is not true. </w:t>
      </w:r>
    </w:p>
    <w:p w14:paraId="054896A1" w14:textId="6EFF9841" w:rsidR="009B6058" w:rsidRPr="009B6058" w:rsidRDefault="009B6058" w:rsidP="00A303CB">
      <w:r>
        <w:t>In the absence of consensus regarding the use of “adhere</w:t>
      </w:r>
      <w:r w:rsidR="00DA1784">
        <w:t>,”</w:t>
      </w:r>
      <w:r w:rsidR="00211035">
        <w:t xml:space="preserve"> “conform</w:t>
      </w:r>
      <w:r w:rsidR="00DA1784">
        <w:t>,”</w:t>
      </w:r>
      <w:r w:rsidR="00211035">
        <w:t xml:space="preserve"> or “follow” </w:t>
      </w:r>
      <w:r>
        <w:t>in Requirement R3, the drafting team defaulted to “adhere” as currently approved.</w:t>
      </w:r>
      <w:r w:rsidR="00AB21FE">
        <w:t xml:space="preserve"> </w:t>
      </w:r>
    </w:p>
    <w:p w14:paraId="653D0652" w14:textId="52B2509F" w:rsidR="007F2BD8" w:rsidRDefault="007F2BD8" w:rsidP="00E24D5B">
      <w:pPr>
        <w:pStyle w:val="Heading2"/>
      </w:pPr>
      <w:r>
        <w:t xml:space="preserve">Proposed </w:t>
      </w:r>
      <w:r w:rsidRPr="001E3CF2">
        <w:t>Effective</w:t>
      </w:r>
      <w:r>
        <w:t xml:space="preserve"> Date</w:t>
      </w:r>
      <w:r w:rsidR="00E553B0">
        <w:tab/>
      </w:r>
    </w:p>
    <w:p w14:paraId="5FA16406" w14:textId="77777777" w:rsidR="00770006" w:rsidRPr="00770006" w:rsidRDefault="00770006" w:rsidP="001E3CF2">
      <w:r w:rsidRPr="00770006">
        <w:t xml:space="preserve">This project is proposed to become effective immediately upon receipt of regulatory approval. </w:t>
      </w:r>
    </w:p>
    <w:p w14:paraId="02E5688A" w14:textId="77777777" w:rsidR="007F2BD8" w:rsidRDefault="007F2BD8" w:rsidP="001E3CF2">
      <w:pPr>
        <w:pStyle w:val="Heading2"/>
      </w:pPr>
      <w:r>
        <w:t xml:space="preserve">Action </w:t>
      </w:r>
      <w:r w:rsidRPr="001E3CF2">
        <w:t>Plan</w:t>
      </w:r>
      <w:r>
        <w:t xml:space="preserve"> </w:t>
      </w:r>
    </w:p>
    <w:p w14:paraId="6BF04E31" w14:textId="35B991B6" w:rsidR="008E42DE" w:rsidRDefault="00701349" w:rsidP="00E24D5B">
      <w:r w:rsidRPr="0072494A">
        <w:t xml:space="preserve">On </w:t>
      </w:r>
      <w:r w:rsidR="008E42DE">
        <w:t xml:space="preserve">February </w:t>
      </w:r>
      <w:r w:rsidR="009B6058">
        <w:t xml:space="preserve">22, </w:t>
      </w:r>
      <w:r w:rsidR="008E42DE">
        <w:t xml:space="preserve">2021, </w:t>
      </w:r>
      <w:r w:rsidRPr="001C03A6">
        <w:t>the W</w:t>
      </w:r>
      <w:r w:rsidRPr="0072494A">
        <w:t xml:space="preserve">ECC-0141 FAC-501-WECC-2, Transmission Maintenance Drafting Team agreed by a majority vote </w:t>
      </w:r>
      <w:r w:rsidR="009B6058">
        <w:t>taken via email to post Posting 3 for 30-day comment.</w:t>
      </w:r>
      <w:r w:rsidR="00AB21FE">
        <w:t xml:space="preserve"> </w:t>
      </w:r>
      <w:r w:rsidR="00211035">
        <w:t>The project is targeted for posting beginning February 25, 2021, closing March 25, 2021.</w:t>
      </w:r>
      <w:r w:rsidR="00AB21FE">
        <w:t xml:space="preserve"> </w:t>
      </w:r>
      <w:r w:rsidR="00211035">
        <w:t>The drafting team is targeted to reconvene to address Posting 3 comments as of March 25, 2021, 10:00 a.m. to 12:00 p.m. (Mountain).</w:t>
      </w:r>
      <w:r w:rsidR="00AB21FE">
        <w:t xml:space="preserve"> </w:t>
      </w:r>
    </w:p>
    <w:p w14:paraId="28AD7F09" w14:textId="7B57431A" w:rsidR="007F2BD8" w:rsidRDefault="007F2BD8" w:rsidP="001E3CF2">
      <w:r>
        <w:t xml:space="preserve">If you have questions regarding the posting, please contact </w:t>
      </w:r>
      <w:hyperlink r:id="rId12" w:history="1">
        <w:r w:rsidRPr="007F2BD8">
          <w:rPr>
            <w:rStyle w:val="Hyperlink"/>
          </w:rPr>
          <w:t>W. Shannon Black</w:t>
        </w:r>
      </w:hyperlink>
      <w:r>
        <w:t xml:space="preserve"> at (503) 307-5782.</w:t>
      </w:r>
    </w:p>
    <w:p w14:paraId="22EF3ECF" w14:textId="77777777" w:rsidR="003B19C1" w:rsidRDefault="003B19C1" w:rsidP="003B19C1">
      <w:pPr>
        <w:pStyle w:val="Heading2"/>
      </w:pPr>
      <w:r>
        <w:t>Contacts and Appeals</w:t>
      </w:r>
    </w:p>
    <w:p w14:paraId="4F494A10" w14:textId="77777777" w:rsidR="003B19C1" w:rsidRDefault="003B19C1" w:rsidP="001E3CF2">
      <w:r w:rsidRPr="003B19C1">
        <w:t xml:space="preserve">If you feel your comment has been omitted or overlooked, please contact </w:t>
      </w:r>
      <w:hyperlink r:id="rId13" w:history="1">
        <w:r w:rsidRPr="003B19C1">
          <w:rPr>
            <w:rStyle w:val="Hyperlink"/>
          </w:rPr>
          <w:t>W. Shannon Black</w:t>
        </w:r>
      </w:hyperlink>
      <w:r w:rsidRPr="003B19C1">
        <w:t>, WECC Consultant, at (503) 307-5782. In addition, there is a WECC Reliability Standards appeals process.</w:t>
      </w:r>
    </w:p>
    <w:tbl>
      <w:tblPr>
        <w:tblStyle w:val="WECCTableStyle"/>
        <w:tblW w:w="0" w:type="auto"/>
        <w:tblLook w:val="04A0" w:firstRow="1" w:lastRow="0" w:firstColumn="1" w:lastColumn="0" w:noHBand="0" w:noVBand="1"/>
      </w:tblPr>
      <w:tblGrid>
        <w:gridCol w:w="535"/>
        <w:gridCol w:w="4320"/>
        <w:gridCol w:w="5215"/>
      </w:tblGrid>
      <w:tr w:rsidR="00017B10" w14:paraId="55793BCC" w14:textId="77777777" w:rsidTr="00F8321B">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4855" w:type="dxa"/>
            <w:gridSpan w:val="2"/>
            <w:tcMar>
              <w:top w:w="43" w:type="dxa"/>
              <w:left w:w="115" w:type="dxa"/>
              <w:bottom w:w="43" w:type="dxa"/>
              <w:right w:w="115" w:type="dxa"/>
            </w:tcMar>
          </w:tcPr>
          <w:p w14:paraId="49AB30DD" w14:textId="77777777" w:rsidR="00017B10" w:rsidRPr="00FA672D" w:rsidRDefault="00DA7600" w:rsidP="00E60569">
            <w:pPr>
              <w:rPr>
                <w:rFonts w:ascii="Lucida Sans" w:hAnsi="Lucida Sans"/>
                <w:sz w:val="21"/>
                <w:szCs w:val="21"/>
              </w:rPr>
            </w:pPr>
            <w:r w:rsidRPr="00FA672D">
              <w:rPr>
                <w:rFonts w:ascii="Lucida Sans" w:hAnsi="Lucida Sans"/>
                <w:sz w:val="21"/>
                <w:szCs w:val="21"/>
              </w:rPr>
              <w:t>Commenter</w:t>
            </w:r>
          </w:p>
        </w:tc>
        <w:tc>
          <w:tcPr>
            <w:tcW w:w="5215" w:type="dxa"/>
            <w:tcMar>
              <w:top w:w="43" w:type="dxa"/>
              <w:left w:w="115" w:type="dxa"/>
              <w:bottom w:w="43" w:type="dxa"/>
              <w:right w:w="115" w:type="dxa"/>
            </w:tcMar>
          </w:tcPr>
          <w:p w14:paraId="477E5B16" w14:textId="77777777" w:rsidR="00017B10" w:rsidRPr="00FA672D" w:rsidRDefault="00DA7600" w:rsidP="00E60569">
            <w:pPr>
              <w:cnfStyle w:val="100000000000" w:firstRow="1" w:lastRow="0" w:firstColumn="0" w:lastColumn="0" w:oddVBand="0" w:evenVBand="0" w:oddHBand="0" w:evenHBand="0" w:firstRowFirstColumn="0" w:firstRowLastColumn="0" w:lastRowFirstColumn="0" w:lastRowLastColumn="0"/>
              <w:rPr>
                <w:rFonts w:ascii="Lucida Sans" w:hAnsi="Lucida Sans"/>
                <w:sz w:val="21"/>
                <w:szCs w:val="21"/>
              </w:rPr>
            </w:pPr>
            <w:r w:rsidRPr="00FA672D">
              <w:rPr>
                <w:rFonts w:ascii="Lucida Sans" w:hAnsi="Lucida Sans"/>
                <w:sz w:val="21"/>
                <w:szCs w:val="21"/>
              </w:rPr>
              <w:t>Organization</w:t>
            </w:r>
          </w:p>
        </w:tc>
      </w:tr>
      <w:tr w:rsidR="00896748" w14:paraId="20C3BB7E" w14:textId="77777777" w:rsidTr="00EF0C8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5" w:type="dxa"/>
            <w:tcMar>
              <w:top w:w="43" w:type="dxa"/>
              <w:left w:w="115" w:type="dxa"/>
              <w:bottom w:w="43" w:type="dxa"/>
              <w:right w:w="115" w:type="dxa"/>
            </w:tcMar>
          </w:tcPr>
          <w:p w14:paraId="63348DC1" w14:textId="69B74B63" w:rsidR="00896748" w:rsidRPr="00DA7600" w:rsidRDefault="00896748" w:rsidP="00EF0C82">
            <w:pPr>
              <w:rPr>
                <w:b/>
              </w:rPr>
            </w:pPr>
            <w:r>
              <w:rPr>
                <w:b/>
              </w:rPr>
              <w:t>1</w:t>
            </w:r>
          </w:p>
        </w:tc>
        <w:tc>
          <w:tcPr>
            <w:tcW w:w="4320" w:type="dxa"/>
            <w:tcMar>
              <w:top w:w="43" w:type="dxa"/>
              <w:left w:w="115" w:type="dxa"/>
              <w:bottom w:w="43" w:type="dxa"/>
              <w:right w:w="115" w:type="dxa"/>
            </w:tcMar>
          </w:tcPr>
          <w:p w14:paraId="722F0EAF" w14:textId="77777777" w:rsidR="00896748" w:rsidRDefault="00896748" w:rsidP="00EF0C82">
            <w:pPr>
              <w:cnfStyle w:val="000000100000" w:firstRow="0" w:lastRow="0" w:firstColumn="0" w:lastColumn="0" w:oddVBand="0" w:evenVBand="0" w:oddHBand="1" w:evenHBand="0" w:firstRowFirstColumn="0" w:firstRowLastColumn="0" w:lastRowFirstColumn="0" w:lastRowLastColumn="0"/>
            </w:pPr>
            <w:r w:rsidRPr="00ED661C">
              <w:t>Daniela Atanasovski</w:t>
            </w:r>
          </w:p>
        </w:tc>
        <w:tc>
          <w:tcPr>
            <w:tcW w:w="5215" w:type="dxa"/>
            <w:tcMar>
              <w:top w:w="43" w:type="dxa"/>
              <w:left w:w="115" w:type="dxa"/>
              <w:bottom w:w="43" w:type="dxa"/>
              <w:right w:w="115" w:type="dxa"/>
            </w:tcMar>
          </w:tcPr>
          <w:p w14:paraId="12534D28" w14:textId="5CF91419" w:rsidR="00896748" w:rsidRDefault="00896748" w:rsidP="00EF0C82">
            <w:pPr>
              <w:cnfStyle w:val="000000100000" w:firstRow="0" w:lastRow="0" w:firstColumn="0" w:lastColumn="0" w:oddVBand="0" w:evenVBand="0" w:oddHBand="1" w:evenHBand="0" w:firstRowFirstColumn="0" w:firstRowLastColumn="0" w:lastRowFirstColumn="0" w:lastRowLastColumn="0"/>
            </w:pPr>
            <w:r>
              <w:t>Arizona Public Service (APS)</w:t>
            </w:r>
          </w:p>
        </w:tc>
      </w:tr>
      <w:tr w:rsidR="00896748" w14:paraId="3082A8E3" w14:textId="77777777" w:rsidTr="00F8321B">
        <w:trPr>
          <w:cantSplit/>
        </w:trPr>
        <w:tc>
          <w:tcPr>
            <w:cnfStyle w:val="001000000000" w:firstRow="0" w:lastRow="0" w:firstColumn="1" w:lastColumn="0" w:oddVBand="0" w:evenVBand="0" w:oddHBand="0" w:evenHBand="0" w:firstRowFirstColumn="0" w:firstRowLastColumn="0" w:lastRowFirstColumn="0" w:lastRowLastColumn="0"/>
            <w:tcW w:w="535" w:type="dxa"/>
            <w:tcMar>
              <w:top w:w="43" w:type="dxa"/>
              <w:left w:w="115" w:type="dxa"/>
              <w:bottom w:w="43" w:type="dxa"/>
              <w:right w:w="115" w:type="dxa"/>
            </w:tcMar>
          </w:tcPr>
          <w:p w14:paraId="0B52807A" w14:textId="37D40F40" w:rsidR="00896748" w:rsidRPr="00DA7600" w:rsidRDefault="00896748" w:rsidP="009A2FEE">
            <w:pPr>
              <w:rPr>
                <w:b/>
              </w:rPr>
            </w:pPr>
            <w:r>
              <w:rPr>
                <w:b/>
              </w:rPr>
              <w:t>2</w:t>
            </w:r>
          </w:p>
        </w:tc>
        <w:tc>
          <w:tcPr>
            <w:tcW w:w="4320" w:type="dxa"/>
            <w:tcMar>
              <w:top w:w="43" w:type="dxa"/>
              <w:left w:w="115" w:type="dxa"/>
              <w:bottom w:w="43" w:type="dxa"/>
              <w:right w:w="115" w:type="dxa"/>
            </w:tcMar>
          </w:tcPr>
          <w:p w14:paraId="77177041" w14:textId="47254067" w:rsidR="00896748" w:rsidRDefault="00896748" w:rsidP="009A2FEE">
            <w:pPr>
              <w:cnfStyle w:val="000000000000" w:firstRow="0" w:lastRow="0" w:firstColumn="0" w:lastColumn="0" w:oddVBand="0" w:evenVBand="0" w:oddHBand="0" w:evenHBand="0" w:firstRowFirstColumn="0" w:firstRowLastColumn="0" w:lastRowFirstColumn="0" w:lastRowLastColumn="0"/>
            </w:pPr>
            <w:r>
              <w:t>Software Test</w:t>
            </w:r>
          </w:p>
        </w:tc>
        <w:tc>
          <w:tcPr>
            <w:tcW w:w="5215" w:type="dxa"/>
            <w:tcMar>
              <w:top w:w="43" w:type="dxa"/>
              <w:left w:w="115" w:type="dxa"/>
              <w:bottom w:w="43" w:type="dxa"/>
              <w:right w:w="115" w:type="dxa"/>
            </w:tcMar>
          </w:tcPr>
          <w:p w14:paraId="593A66B2" w14:textId="4AF44007" w:rsidR="00896748" w:rsidRPr="00ED661C" w:rsidRDefault="00896748" w:rsidP="009A2FEE">
            <w:pPr>
              <w:cnfStyle w:val="000000000000" w:firstRow="0" w:lastRow="0" w:firstColumn="0" w:lastColumn="0" w:oddVBand="0" w:evenVBand="0" w:oddHBand="0" w:evenHBand="0" w:firstRowFirstColumn="0" w:firstRowLastColumn="0" w:lastRowFirstColumn="0" w:lastRowLastColumn="0"/>
            </w:pPr>
            <w:r>
              <w:t xml:space="preserve">Software Test </w:t>
            </w:r>
          </w:p>
        </w:tc>
      </w:tr>
      <w:tr w:rsidR="00896748" w14:paraId="2EF528D5" w14:textId="77777777" w:rsidTr="00EF0C8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5" w:type="dxa"/>
            <w:tcMar>
              <w:top w:w="43" w:type="dxa"/>
              <w:left w:w="115" w:type="dxa"/>
              <w:bottom w:w="43" w:type="dxa"/>
              <w:right w:w="115" w:type="dxa"/>
            </w:tcMar>
          </w:tcPr>
          <w:p w14:paraId="473E50CA" w14:textId="523F95AD" w:rsidR="00896748" w:rsidRPr="00DA7600" w:rsidRDefault="00896748" w:rsidP="00EF0C82">
            <w:pPr>
              <w:rPr>
                <w:b/>
              </w:rPr>
            </w:pPr>
            <w:r>
              <w:rPr>
                <w:b/>
              </w:rPr>
              <w:t>3</w:t>
            </w:r>
          </w:p>
        </w:tc>
        <w:tc>
          <w:tcPr>
            <w:tcW w:w="4320" w:type="dxa"/>
            <w:tcMar>
              <w:top w:w="43" w:type="dxa"/>
              <w:left w:w="115" w:type="dxa"/>
              <w:bottom w:w="43" w:type="dxa"/>
              <w:right w:w="115" w:type="dxa"/>
            </w:tcMar>
          </w:tcPr>
          <w:p w14:paraId="3CAE2E66" w14:textId="2D001549" w:rsidR="00896748" w:rsidRDefault="00896748" w:rsidP="00EF0C82">
            <w:pPr>
              <w:cnfStyle w:val="000000100000" w:firstRow="0" w:lastRow="0" w:firstColumn="0" w:lastColumn="0" w:oddVBand="0" w:evenVBand="0" w:oddHBand="1" w:evenHBand="0" w:firstRowFirstColumn="0" w:firstRowLastColumn="0" w:lastRowFirstColumn="0" w:lastRowLastColumn="0"/>
            </w:pPr>
            <w:r w:rsidRPr="00896748">
              <w:t>Toni Orth</w:t>
            </w:r>
          </w:p>
        </w:tc>
        <w:tc>
          <w:tcPr>
            <w:tcW w:w="5215" w:type="dxa"/>
            <w:tcMar>
              <w:top w:w="43" w:type="dxa"/>
              <w:left w:w="115" w:type="dxa"/>
              <w:bottom w:w="43" w:type="dxa"/>
              <w:right w:w="115" w:type="dxa"/>
            </w:tcMar>
          </w:tcPr>
          <w:p w14:paraId="0136D0CE" w14:textId="5A84DD12" w:rsidR="00896748" w:rsidRDefault="00896748" w:rsidP="00EF0C82">
            <w:pPr>
              <w:cnfStyle w:val="000000100000" w:firstRow="0" w:lastRow="0" w:firstColumn="0" w:lastColumn="0" w:oddVBand="0" w:evenVBand="0" w:oddHBand="1" w:evenHBand="0" w:firstRowFirstColumn="0" w:firstRowLastColumn="0" w:lastRowFirstColumn="0" w:lastRowLastColumn="0"/>
            </w:pPr>
            <w:r>
              <w:t>United States Bureau of Reclamation (</w:t>
            </w:r>
            <w:r w:rsidR="005A7D30">
              <w:t>USBR</w:t>
            </w:r>
            <w:r>
              <w:t>)</w:t>
            </w:r>
          </w:p>
        </w:tc>
      </w:tr>
      <w:tr w:rsidR="00896748" w14:paraId="70672952" w14:textId="77777777" w:rsidTr="00F8321B">
        <w:trPr>
          <w:cantSplit/>
        </w:trPr>
        <w:tc>
          <w:tcPr>
            <w:cnfStyle w:val="001000000000" w:firstRow="0" w:lastRow="0" w:firstColumn="1" w:lastColumn="0" w:oddVBand="0" w:evenVBand="0" w:oddHBand="0" w:evenHBand="0" w:firstRowFirstColumn="0" w:firstRowLastColumn="0" w:lastRowFirstColumn="0" w:lastRowLastColumn="0"/>
            <w:tcW w:w="535" w:type="dxa"/>
            <w:tcMar>
              <w:top w:w="43" w:type="dxa"/>
              <w:left w:w="115" w:type="dxa"/>
              <w:bottom w:w="43" w:type="dxa"/>
              <w:right w:w="115" w:type="dxa"/>
            </w:tcMar>
          </w:tcPr>
          <w:p w14:paraId="77ADBF7F" w14:textId="7B6B0195" w:rsidR="00896748" w:rsidRPr="00DA7600" w:rsidRDefault="00896748" w:rsidP="009A2FEE">
            <w:pPr>
              <w:rPr>
                <w:b/>
              </w:rPr>
            </w:pPr>
            <w:r>
              <w:rPr>
                <w:b/>
              </w:rPr>
              <w:t>4</w:t>
            </w:r>
          </w:p>
        </w:tc>
        <w:tc>
          <w:tcPr>
            <w:tcW w:w="4320" w:type="dxa"/>
            <w:tcMar>
              <w:top w:w="43" w:type="dxa"/>
              <w:left w:w="115" w:type="dxa"/>
              <w:bottom w:w="43" w:type="dxa"/>
              <w:right w:w="115" w:type="dxa"/>
            </w:tcMar>
          </w:tcPr>
          <w:p w14:paraId="5F98511D" w14:textId="4BE111F4" w:rsidR="00896748" w:rsidRDefault="00896748" w:rsidP="00896748">
            <w:pPr>
              <w:cnfStyle w:val="000000000000" w:firstRow="0" w:lastRow="0" w:firstColumn="0" w:lastColumn="0" w:oddVBand="0" w:evenVBand="0" w:oddHBand="0" w:evenHBand="0" w:firstRowFirstColumn="0" w:firstRowLastColumn="0" w:lastRowFirstColumn="0" w:lastRowLastColumn="0"/>
            </w:pPr>
            <w:r>
              <w:t xml:space="preserve">Paul Schnitz </w:t>
            </w:r>
          </w:p>
        </w:tc>
        <w:tc>
          <w:tcPr>
            <w:tcW w:w="5215" w:type="dxa"/>
            <w:tcMar>
              <w:top w:w="43" w:type="dxa"/>
              <w:left w:w="115" w:type="dxa"/>
              <w:bottom w:w="43" w:type="dxa"/>
              <w:right w:w="115" w:type="dxa"/>
            </w:tcMar>
          </w:tcPr>
          <w:p w14:paraId="716CA79D" w14:textId="5CA7A969" w:rsidR="00896748" w:rsidRPr="00ED661C" w:rsidRDefault="00896748" w:rsidP="009A2FEE">
            <w:pPr>
              <w:cnfStyle w:val="000000000000" w:firstRow="0" w:lastRow="0" w:firstColumn="0" w:lastColumn="0" w:oddVBand="0" w:evenVBand="0" w:oddHBand="0" w:evenHBand="0" w:firstRowFirstColumn="0" w:firstRowLastColumn="0" w:lastRowFirstColumn="0" w:lastRowLastColumn="0"/>
            </w:pPr>
            <w:r>
              <w:t>Public Service of Colorado</w:t>
            </w:r>
          </w:p>
        </w:tc>
      </w:tr>
      <w:tr w:rsidR="00ED661C" w14:paraId="3751A80D" w14:textId="77777777" w:rsidTr="00F8321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5" w:type="dxa"/>
            <w:tcMar>
              <w:top w:w="43" w:type="dxa"/>
              <w:left w:w="115" w:type="dxa"/>
              <w:bottom w:w="43" w:type="dxa"/>
              <w:right w:w="115" w:type="dxa"/>
            </w:tcMar>
          </w:tcPr>
          <w:p w14:paraId="7F164D09" w14:textId="231A2A12" w:rsidR="00ED661C" w:rsidRDefault="00896748" w:rsidP="009A2FEE">
            <w:pPr>
              <w:rPr>
                <w:b/>
              </w:rPr>
            </w:pPr>
            <w:r>
              <w:rPr>
                <w:b/>
              </w:rPr>
              <w:t>5</w:t>
            </w:r>
          </w:p>
        </w:tc>
        <w:tc>
          <w:tcPr>
            <w:tcW w:w="4320" w:type="dxa"/>
            <w:tcMar>
              <w:top w:w="43" w:type="dxa"/>
              <w:left w:w="115" w:type="dxa"/>
              <w:bottom w:w="43" w:type="dxa"/>
              <w:right w:w="115" w:type="dxa"/>
            </w:tcMar>
          </w:tcPr>
          <w:p w14:paraId="15963E65" w14:textId="201E706F" w:rsidR="00ED661C" w:rsidRDefault="00ED661C" w:rsidP="009A2FEE">
            <w:pPr>
              <w:cnfStyle w:val="000000100000" w:firstRow="0" w:lastRow="0" w:firstColumn="0" w:lastColumn="0" w:oddVBand="0" w:evenVBand="0" w:oddHBand="1" w:evenHBand="0" w:firstRowFirstColumn="0" w:firstRowLastColumn="0" w:lastRowFirstColumn="0" w:lastRowLastColumn="0"/>
            </w:pPr>
            <w:r w:rsidRPr="00ED661C">
              <w:t>Cain Braveheart</w:t>
            </w:r>
          </w:p>
        </w:tc>
        <w:tc>
          <w:tcPr>
            <w:tcW w:w="5215" w:type="dxa"/>
            <w:tcMar>
              <w:top w:w="43" w:type="dxa"/>
              <w:left w:w="115" w:type="dxa"/>
              <w:bottom w:w="43" w:type="dxa"/>
              <w:right w:w="115" w:type="dxa"/>
            </w:tcMar>
          </w:tcPr>
          <w:p w14:paraId="3FE4605D" w14:textId="50FCACBC" w:rsidR="00ED661C" w:rsidRDefault="00ED661C" w:rsidP="009A2FEE">
            <w:pPr>
              <w:cnfStyle w:val="000000100000" w:firstRow="0" w:lastRow="0" w:firstColumn="0" w:lastColumn="0" w:oddVBand="0" w:evenVBand="0" w:oddHBand="1" w:evenHBand="0" w:firstRowFirstColumn="0" w:firstRowLastColumn="0" w:lastRowFirstColumn="0" w:lastRowLastColumn="0"/>
            </w:pPr>
            <w:r>
              <w:t>Bonneville Power Administration (BPA)</w:t>
            </w:r>
          </w:p>
        </w:tc>
      </w:tr>
    </w:tbl>
    <w:p w14:paraId="601D86F5" w14:textId="77777777" w:rsidR="00DA7600" w:rsidRDefault="00DA7600" w:rsidP="00DA7600">
      <w:r>
        <w:br w:type="page"/>
      </w:r>
    </w:p>
    <w:p w14:paraId="67CF5086" w14:textId="77777777" w:rsidR="003B19C1" w:rsidRDefault="00DA7600" w:rsidP="00DA7600">
      <w:pPr>
        <w:pStyle w:val="Heading1"/>
      </w:pPr>
      <w:r>
        <w:t>Index to Questions, Comments, and Responses</w:t>
      </w:r>
    </w:p>
    <w:p w14:paraId="1751179F" w14:textId="77777777" w:rsidR="00DA7600" w:rsidRPr="00FE1F08" w:rsidRDefault="00DA7600" w:rsidP="00DA7600">
      <w:pPr>
        <w:pStyle w:val="Heading3"/>
        <w:rPr>
          <w:sz w:val="20"/>
          <w:szCs w:val="20"/>
        </w:rPr>
      </w:pPr>
      <w:r w:rsidRPr="00FE1F08">
        <w:rPr>
          <w:sz w:val="20"/>
          <w:szCs w:val="20"/>
        </w:rPr>
        <w:t>Question</w:t>
      </w:r>
    </w:p>
    <w:p w14:paraId="5B8C09B8" w14:textId="155B7663" w:rsidR="00896748" w:rsidRDefault="00896748" w:rsidP="00AA7ED0">
      <w:pPr>
        <w:pStyle w:val="ListParagraph"/>
        <w:numPr>
          <w:ilvl w:val="0"/>
          <w:numId w:val="4"/>
        </w:numPr>
        <w:rPr>
          <w:sz w:val="20"/>
          <w:szCs w:val="20"/>
        </w:rPr>
      </w:pPr>
      <w:r w:rsidRPr="00896748">
        <w:rPr>
          <w:sz w:val="20"/>
          <w:szCs w:val="20"/>
        </w:rPr>
        <w:t>Proposed Attachment C would NOT be part of the standard. It creates a flexible process whereby entities can add/remove assets from Attachment B without having to use the full rigors of the Standards Development Procedures. Please see BAL-001-TRE, E. Associated Documents for an example of how this works. The drafting team welcomes comments specific to Attachment C.</w:t>
      </w:r>
    </w:p>
    <w:p w14:paraId="20CD1AB8" w14:textId="56946118" w:rsidR="004B6E19" w:rsidRPr="00FE1F08" w:rsidRDefault="004B6E19" w:rsidP="00AA7ED0">
      <w:pPr>
        <w:pStyle w:val="ListParagraph"/>
        <w:numPr>
          <w:ilvl w:val="0"/>
          <w:numId w:val="4"/>
        </w:numPr>
        <w:rPr>
          <w:sz w:val="20"/>
          <w:szCs w:val="20"/>
        </w:rPr>
      </w:pPr>
      <w:bookmarkStart w:id="0" w:name="_Hlk50993095"/>
      <w:r w:rsidRPr="00FE1F08">
        <w:rPr>
          <w:sz w:val="20"/>
          <w:szCs w:val="20"/>
        </w:rPr>
        <w:t xml:space="preserve">The drafting team invites comment on </w:t>
      </w:r>
      <w:r w:rsidR="00896748">
        <w:rPr>
          <w:sz w:val="20"/>
          <w:szCs w:val="20"/>
        </w:rPr>
        <w:t xml:space="preserve">all </w:t>
      </w:r>
      <w:r w:rsidRPr="00FE1F08">
        <w:rPr>
          <w:sz w:val="20"/>
          <w:szCs w:val="20"/>
        </w:rPr>
        <w:t xml:space="preserve">other </w:t>
      </w:r>
      <w:r w:rsidR="00896748">
        <w:rPr>
          <w:sz w:val="20"/>
          <w:szCs w:val="20"/>
        </w:rPr>
        <w:t>aspects of the document</w:t>
      </w:r>
      <w:r w:rsidRPr="00FE1F08">
        <w:rPr>
          <w:sz w:val="20"/>
          <w:szCs w:val="20"/>
        </w:rPr>
        <w:t>.</w:t>
      </w:r>
    </w:p>
    <w:bookmarkEnd w:id="0"/>
    <w:p w14:paraId="3CB425AC" w14:textId="7AEADB14" w:rsidR="00DA7600" w:rsidRPr="00FE1F08" w:rsidRDefault="00DA7600" w:rsidP="00AA7ED0">
      <w:pPr>
        <w:pStyle w:val="ListParagraph"/>
        <w:numPr>
          <w:ilvl w:val="0"/>
          <w:numId w:val="4"/>
        </w:numPr>
        <w:rPr>
          <w:sz w:val="20"/>
          <w:szCs w:val="20"/>
        </w:rPr>
      </w:pPr>
      <w:r w:rsidRPr="00FE1F08">
        <w:rPr>
          <w:sz w:val="20"/>
          <w:szCs w:val="20"/>
        </w:rPr>
        <w:br w:type="page"/>
      </w:r>
    </w:p>
    <w:p w14:paraId="751F8C21" w14:textId="77777777" w:rsidR="00896748" w:rsidRDefault="00896748" w:rsidP="00AA7ED0">
      <w:pPr>
        <w:pStyle w:val="ListParagraph"/>
        <w:numPr>
          <w:ilvl w:val="0"/>
          <w:numId w:val="7"/>
        </w:numPr>
        <w:spacing w:before="0"/>
        <w:contextualSpacing w:val="0"/>
        <w:rPr>
          <w:sz w:val="20"/>
          <w:szCs w:val="20"/>
        </w:rPr>
      </w:pPr>
      <w:r w:rsidRPr="00896748">
        <w:rPr>
          <w:sz w:val="20"/>
          <w:szCs w:val="20"/>
        </w:rPr>
        <w:t>Proposed Attachment C would NOT be part of the standard. It creates a flexible process whereby entities can add/remove assets from Attachment B without having to use the full rigors of the Standards Development Procedures. Please see BAL-001-TRE, E. Associated Documents for an example of how this works. The drafting team welcomes comments specific to Attachment C.</w:t>
      </w:r>
    </w:p>
    <w:tbl>
      <w:tblPr>
        <w:tblStyle w:val="WECCTableStyle"/>
        <w:tblW w:w="0" w:type="auto"/>
        <w:tblLook w:val="04A0" w:firstRow="1" w:lastRow="0" w:firstColumn="1" w:lastColumn="0" w:noHBand="0" w:noVBand="1"/>
      </w:tblPr>
      <w:tblGrid>
        <w:gridCol w:w="4045"/>
        <w:gridCol w:w="6025"/>
      </w:tblGrid>
      <w:tr w:rsidR="00DA7600" w:rsidRPr="00CE3A24" w14:paraId="6F78CFCA" w14:textId="77777777" w:rsidTr="00FA672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2"/>
            <w:tcMar>
              <w:top w:w="43" w:type="dxa"/>
              <w:left w:w="115" w:type="dxa"/>
              <w:bottom w:w="43" w:type="dxa"/>
              <w:right w:w="115" w:type="dxa"/>
            </w:tcMar>
          </w:tcPr>
          <w:p w14:paraId="777570E4" w14:textId="494A19C1" w:rsidR="000A6A15" w:rsidRPr="00E24D5B" w:rsidRDefault="000A6A15" w:rsidP="000A1021">
            <w:pPr>
              <w:spacing w:after="120" w:line="23" w:lineRule="atLeast"/>
              <w:rPr>
                <w:rFonts w:asciiTheme="majorHAnsi" w:hAnsiTheme="majorHAnsi"/>
                <w:szCs w:val="20"/>
              </w:rPr>
            </w:pPr>
            <w:bookmarkStart w:id="1" w:name="_Hlk50992461"/>
            <w:r w:rsidRPr="00E24D5B">
              <w:rPr>
                <w:rFonts w:asciiTheme="majorHAnsi" w:hAnsiTheme="majorHAnsi"/>
                <w:szCs w:val="20"/>
              </w:rPr>
              <w:t>Comment Summary.</w:t>
            </w:r>
            <w:r w:rsidR="00AB21FE" w:rsidRPr="00E24D5B">
              <w:rPr>
                <w:rFonts w:asciiTheme="majorHAnsi" w:hAnsiTheme="majorHAnsi"/>
                <w:szCs w:val="20"/>
              </w:rPr>
              <w:t xml:space="preserve"> </w:t>
            </w:r>
            <w:r w:rsidRPr="00E24D5B">
              <w:rPr>
                <w:rFonts w:asciiTheme="majorHAnsi" w:hAnsiTheme="majorHAnsi"/>
                <w:szCs w:val="20"/>
              </w:rPr>
              <w:t xml:space="preserve">For proposed changes and avenues forward, please see the preamble. </w:t>
            </w:r>
          </w:p>
        </w:tc>
      </w:tr>
      <w:tr w:rsidR="00DA7600" w:rsidRPr="00FE1F08" w14:paraId="55D20E1A" w14:textId="77777777" w:rsidTr="00FA67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08C8670E" w14:textId="77777777" w:rsidR="00DA7600" w:rsidRPr="00FE1F08" w:rsidRDefault="00DA7600" w:rsidP="000A1021">
            <w:pPr>
              <w:spacing w:after="120" w:line="23" w:lineRule="atLeast"/>
              <w:rPr>
                <w:rFonts w:asciiTheme="majorHAnsi" w:hAnsiTheme="majorHAnsi"/>
                <w:b/>
                <w:color w:val="FFFFFF" w:themeColor="background1"/>
                <w:sz w:val="20"/>
                <w:szCs w:val="20"/>
              </w:rPr>
            </w:pPr>
            <w:bookmarkStart w:id="2" w:name="_Hlk50992434"/>
            <w:r w:rsidRPr="00FE1F08">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0B264281" w14:textId="77777777" w:rsidR="00DA7600" w:rsidRPr="004C410F" w:rsidRDefault="00FA672D" w:rsidP="000A1021">
            <w:pPr>
              <w:spacing w:after="120" w:line="23" w:lineRule="atLeast"/>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sidRPr="004C410F">
              <w:rPr>
                <w:rFonts w:asciiTheme="majorHAnsi" w:hAnsiTheme="majorHAnsi"/>
                <w:b/>
                <w:color w:val="FFFFFF" w:themeColor="background1"/>
                <w:sz w:val="20"/>
                <w:szCs w:val="20"/>
              </w:rPr>
              <w:t>Comment</w:t>
            </w:r>
          </w:p>
        </w:tc>
      </w:tr>
      <w:bookmarkEnd w:id="2"/>
      <w:tr w:rsidR="009D600D" w:rsidRPr="00FE1F08" w14:paraId="1C9D6F49" w14:textId="77777777" w:rsidTr="00FA672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7673E0F8" w14:textId="147A8C9E" w:rsidR="009D600D" w:rsidRPr="00FE1F08" w:rsidRDefault="004C410F" w:rsidP="000A1021">
            <w:pPr>
              <w:spacing w:after="120" w:line="23" w:lineRule="atLeast"/>
              <w:rPr>
                <w:sz w:val="20"/>
                <w:szCs w:val="20"/>
              </w:rPr>
            </w:pPr>
            <w:r>
              <w:rPr>
                <w:sz w:val="20"/>
                <w:szCs w:val="20"/>
              </w:rPr>
              <w:t>APS</w:t>
            </w:r>
          </w:p>
        </w:tc>
        <w:tc>
          <w:tcPr>
            <w:tcW w:w="6025" w:type="dxa"/>
            <w:tcBorders>
              <w:bottom w:val="single" w:sz="2" w:space="0" w:color="auto"/>
            </w:tcBorders>
            <w:tcMar>
              <w:top w:w="43" w:type="dxa"/>
              <w:left w:w="115" w:type="dxa"/>
              <w:bottom w:w="43" w:type="dxa"/>
              <w:right w:w="115" w:type="dxa"/>
            </w:tcMar>
          </w:tcPr>
          <w:p w14:paraId="372391B2" w14:textId="161B9356" w:rsidR="00AA6ED7"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AZPS supports the addition of Attachment C as it provides a defined process for the addition or removal of assets from FAC-501-WECC-3. Attachment B.</w:t>
            </w:r>
            <w:r w:rsidR="00AB21FE">
              <w:rPr>
                <w:sz w:val="20"/>
                <w:szCs w:val="20"/>
              </w:rPr>
              <w:t xml:space="preserve"> </w:t>
            </w:r>
          </w:p>
          <w:p w14:paraId="7CB5A127" w14:textId="27A87E0A" w:rsidR="00891222"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The current Attachment B is a static list that has not been updated in approximately 20 years.</w:t>
            </w:r>
            <w:r w:rsidR="00AB21FE">
              <w:rPr>
                <w:sz w:val="20"/>
                <w:szCs w:val="20"/>
              </w:rPr>
              <w:t xml:space="preserve"> </w:t>
            </w:r>
            <w:r w:rsidRPr="00895C29">
              <w:rPr>
                <w:sz w:val="20"/>
                <w:szCs w:val="20"/>
              </w:rPr>
              <w:t xml:space="preserve">Due to significant changes that have occurred on the Bulk Electric </w:t>
            </w:r>
            <w:r w:rsidR="00891222">
              <w:rPr>
                <w:sz w:val="20"/>
                <w:szCs w:val="20"/>
              </w:rPr>
              <w:t>S</w:t>
            </w:r>
            <w:r w:rsidRPr="00895C29">
              <w:rPr>
                <w:sz w:val="20"/>
                <w:szCs w:val="20"/>
              </w:rPr>
              <w:t>ystem during this time, the current Attachment B may not accurately represent the assets that are most critical to the Bulk Electric System at this time.</w:t>
            </w:r>
            <w:r w:rsidR="00AB21FE">
              <w:rPr>
                <w:sz w:val="20"/>
                <w:szCs w:val="20"/>
              </w:rPr>
              <w:t xml:space="preserve"> </w:t>
            </w:r>
          </w:p>
          <w:p w14:paraId="568A8F04" w14:textId="5D1E8BCC" w:rsidR="009D600D" w:rsidRPr="00FE1F08" w:rsidRDefault="00895C29" w:rsidP="00891222">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 xml:space="preserve">The inclusion of Attachment C will allow Attachment B to be updated in a timely manner and more accurately reflect assets that are of current relevance to the Bulk Electric System. </w:t>
            </w:r>
          </w:p>
        </w:tc>
      </w:tr>
      <w:tr w:rsidR="009D600D" w:rsidRPr="00FE1F08" w14:paraId="7BE5DFA3" w14:textId="77777777" w:rsidTr="00FA67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5EC30D66" w14:textId="77777777" w:rsidR="009D600D" w:rsidRPr="00FE1F08" w:rsidRDefault="009D600D" w:rsidP="000A1021">
            <w:pPr>
              <w:spacing w:after="120" w:line="23" w:lineRule="atLeast"/>
              <w:rPr>
                <w:rFonts w:asciiTheme="majorHAnsi" w:hAnsiTheme="majorHAnsi"/>
                <w:b/>
                <w:color w:val="FFFFFF" w:themeColor="background1"/>
                <w:sz w:val="20"/>
                <w:szCs w:val="20"/>
              </w:rPr>
            </w:pPr>
            <w:r w:rsidRPr="00FE1F08">
              <w:rPr>
                <w:rFonts w:asciiTheme="majorHAnsi" w:hAnsiTheme="majorHAnsi"/>
                <w:b/>
                <w:color w:val="FFFFFF" w:themeColor="background1"/>
                <w:sz w:val="20"/>
                <w:szCs w:val="20"/>
              </w:rPr>
              <w:t>Response</w:t>
            </w:r>
          </w:p>
        </w:tc>
      </w:tr>
      <w:tr w:rsidR="009D600D" w:rsidRPr="00FE1F08" w14:paraId="6341F335" w14:textId="77777777" w:rsidTr="00FA672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3CC16B66" w14:textId="316870D7" w:rsidR="009D600D" w:rsidRPr="00FE1F08" w:rsidRDefault="00891222" w:rsidP="000A1021">
            <w:pPr>
              <w:spacing w:after="120" w:line="23" w:lineRule="atLeast"/>
              <w:rPr>
                <w:sz w:val="20"/>
                <w:szCs w:val="20"/>
              </w:rPr>
            </w:pPr>
            <w:r>
              <w:rPr>
                <w:sz w:val="20"/>
                <w:szCs w:val="20"/>
              </w:rPr>
              <w:t>The drafting team appreciates APS’</w:t>
            </w:r>
            <w:r w:rsidR="00A303CB">
              <w:rPr>
                <w:sz w:val="20"/>
                <w:szCs w:val="20"/>
              </w:rPr>
              <w:t>s</w:t>
            </w:r>
            <w:r>
              <w:rPr>
                <w:sz w:val="20"/>
                <w:szCs w:val="20"/>
              </w:rPr>
              <w:t xml:space="preserve"> continued involvement in the standards development process. </w:t>
            </w:r>
          </w:p>
        </w:tc>
      </w:tr>
      <w:tr w:rsidR="009D600D" w:rsidRPr="00FE1F08" w14:paraId="1D43C568"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741C1935" w14:textId="77777777" w:rsidR="009D600D" w:rsidRPr="00FE1F08" w:rsidRDefault="009D600D" w:rsidP="000A1021">
            <w:pPr>
              <w:spacing w:after="120" w:line="23" w:lineRule="atLeast"/>
              <w:rPr>
                <w:rFonts w:asciiTheme="majorHAnsi" w:hAnsiTheme="majorHAnsi"/>
                <w:b/>
                <w:color w:val="FFFFFF" w:themeColor="background1"/>
                <w:sz w:val="20"/>
                <w:szCs w:val="20"/>
              </w:rPr>
            </w:pPr>
            <w:r w:rsidRPr="00FE1F08">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7500081A" w14:textId="77777777" w:rsidR="009D600D" w:rsidRPr="00FE1F08" w:rsidRDefault="009D600D" w:rsidP="000A1021">
            <w:pPr>
              <w:spacing w:after="120" w:line="23" w:lineRule="atLeast"/>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sidRPr="00FE1F08">
              <w:rPr>
                <w:rFonts w:asciiTheme="majorHAnsi" w:hAnsiTheme="majorHAnsi"/>
                <w:b/>
                <w:color w:val="FFFFFF" w:themeColor="background1"/>
                <w:sz w:val="20"/>
                <w:szCs w:val="20"/>
              </w:rPr>
              <w:t>Comment</w:t>
            </w:r>
          </w:p>
        </w:tc>
      </w:tr>
      <w:tr w:rsidR="009D600D" w:rsidRPr="00FE1F08" w14:paraId="0E5CC2D6"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4BF8F947" w14:textId="3C714E1C" w:rsidR="009D600D" w:rsidRPr="00FE1F08" w:rsidRDefault="004C410F" w:rsidP="000A1021">
            <w:pPr>
              <w:spacing w:after="120" w:line="23" w:lineRule="atLeast"/>
              <w:rPr>
                <w:sz w:val="20"/>
                <w:szCs w:val="20"/>
              </w:rPr>
            </w:pPr>
            <w:bookmarkStart w:id="3" w:name="_Hlk63076568"/>
            <w:r>
              <w:rPr>
                <w:sz w:val="20"/>
                <w:szCs w:val="20"/>
              </w:rPr>
              <w:t>USBR</w:t>
            </w:r>
          </w:p>
        </w:tc>
        <w:tc>
          <w:tcPr>
            <w:tcW w:w="6025" w:type="dxa"/>
            <w:tcBorders>
              <w:bottom w:val="single" w:sz="2" w:space="0" w:color="auto"/>
            </w:tcBorders>
            <w:tcMar>
              <w:top w:w="43" w:type="dxa"/>
              <w:left w:w="115" w:type="dxa"/>
              <w:bottom w:w="43" w:type="dxa"/>
              <w:right w:w="115" w:type="dxa"/>
            </w:tcMar>
          </w:tcPr>
          <w:p w14:paraId="68A7092A" w14:textId="438EC0BE" w:rsid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Reclamation recommends all instances of the word "subtracting" or "subtracted" be replaced with the word "removing" or "removed."</w:t>
            </w:r>
          </w:p>
          <w:p w14:paraId="33C64238"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Reclamation recommends proper and consistent use of acronyms and parenthetical references (e.g., FERC; "Process" or "Revision Process") (i.e., spelling out the acronym in its first occurrence, then using the acronym for all subsequent occurrences; whether or not the parenthetical uses "hereinafter").</w:t>
            </w:r>
          </w:p>
          <w:p w14:paraId="13F82267"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 xml:space="preserve">Reclamation notes that as drafted, the Attachment C Overview section creates confusion by using the term "assets" to include "[p]aths, transmission lines, stations, Facilities, Elements and/or other assets." The Purpose and Process Approval section states that assets can be added or removed from Attachment B; however, Attachment B is a list of paths, not a list of assets. This makes the purpose and function of this process unclear and creates ambiguity where there was none previously. </w:t>
            </w:r>
          </w:p>
          <w:p w14:paraId="49B9CA1F" w14:textId="61CE514D"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For example, could a Transmission Owner with a small substation (an asset) at one end of one path follow this process to seek removal of the compliance obligation under the standard? What would the outcome be and what documentation would be created? Would following this process also remove the substation from the path definition in the Path Rating Catalog? What mechanism will be used to document the lack of a compliance obligation for an asset that is on a listed path but has successfully been removed from Attachment B?</w:t>
            </w:r>
          </w:p>
          <w:p w14:paraId="3955F57F"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Attachment C "Technical Study and Request" comments:</w:t>
            </w:r>
          </w:p>
          <w:p w14:paraId="451E4D13" w14:textId="4311DB9A"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Reclamation recommends the first paragraph of the "Technical Study and Request" section be changed from:</w:t>
            </w:r>
          </w:p>
          <w:p w14:paraId="367FBA6E" w14:textId="18C2AED1"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To add or remove an asset from Attachment B, the Transmission Owner may request that change by providing a request to the WECC Operating Committee or its successor.</w:t>
            </w:r>
            <w:r w:rsidR="00AB21FE">
              <w:rPr>
                <w:sz w:val="20"/>
                <w:szCs w:val="20"/>
              </w:rPr>
              <w:t xml:space="preserve"> </w:t>
            </w:r>
            <w:r w:rsidRPr="00895C29">
              <w:rPr>
                <w:sz w:val="20"/>
                <w:szCs w:val="20"/>
              </w:rPr>
              <w:t>That request will include each of the following:</w:t>
            </w:r>
          </w:p>
          <w:p w14:paraId="2888BDA0"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5. A description of maintenance practices applicable to asset at the time of the request…</w:t>
            </w:r>
          </w:p>
          <w:p w14:paraId="368DDB24"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To:</w:t>
            </w:r>
          </w:p>
          <w:p w14:paraId="176E4C14" w14:textId="7913E009"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bookmarkStart w:id="4" w:name="_Hlk64395373"/>
            <w:r w:rsidRPr="00895C29">
              <w:rPr>
                <w:sz w:val="20"/>
                <w:szCs w:val="20"/>
              </w:rPr>
              <w:t xml:space="preserve">A Transmission Owner may request the WECC Operating </w:t>
            </w:r>
            <w:r w:rsidR="00DA1784" w:rsidRPr="00895C29">
              <w:rPr>
                <w:sz w:val="20"/>
                <w:szCs w:val="20"/>
              </w:rPr>
              <w:t>Committee,</w:t>
            </w:r>
            <w:r w:rsidRPr="00895C29">
              <w:rPr>
                <w:sz w:val="20"/>
                <w:szCs w:val="20"/>
              </w:rPr>
              <w:t xml:space="preserve"> or its successor add or remove an asset from Attachment B. That request will include each of the following:</w:t>
            </w:r>
          </w:p>
          <w:p w14:paraId="4B6EE729"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5. A description of the maintenance practices applicable to the asset at the time of the request…</w:t>
            </w:r>
          </w:p>
          <w:bookmarkEnd w:id="4"/>
          <w:p w14:paraId="4D691F51" w14:textId="6EC5E6DB"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Attachment C "Notice</w:t>
            </w:r>
            <w:r w:rsidR="00B668B6">
              <w:rPr>
                <w:sz w:val="20"/>
                <w:szCs w:val="20"/>
              </w:rPr>
              <w:t>/</w:t>
            </w:r>
            <w:r w:rsidRPr="00895C29">
              <w:rPr>
                <w:sz w:val="20"/>
                <w:szCs w:val="20"/>
              </w:rPr>
              <w:t>Comment</w:t>
            </w:r>
            <w:r w:rsidR="00B668B6">
              <w:rPr>
                <w:sz w:val="20"/>
                <w:szCs w:val="20"/>
              </w:rPr>
              <w:t>/</w:t>
            </w:r>
            <w:r w:rsidRPr="00895C29">
              <w:rPr>
                <w:sz w:val="20"/>
                <w:szCs w:val="20"/>
              </w:rPr>
              <w:t>Response" comments:</w:t>
            </w:r>
          </w:p>
          <w:p w14:paraId="2E199762"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Reclamation recommends item 3 be changed from:</w:t>
            </w:r>
          </w:p>
          <w:p w14:paraId="1A9EA495" w14:textId="1F227A9D"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3. Notice of the proposed change shall allow for a 30-day comment period during which comments regarding the proposed change shall be requested and received by the entities identified in Notice 1 above.</w:t>
            </w:r>
            <w:r w:rsidR="00AB21FE">
              <w:rPr>
                <w:sz w:val="20"/>
                <w:szCs w:val="20"/>
              </w:rPr>
              <w:t xml:space="preserve"> </w:t>
            </w:r>
            <w:r w:rsidRPr="00895C29">
              <w:rPr>
                <w:sz w:val="20"/>
                <w:szCs w:val="20"/>
              </w:rPr>
              <w:t>The Reliability Coordinator associated with the</w:t>
            </w:r>
            <w:r w:rsidR="0041563B">
              <w:rPr>
                <w:sz w:val="20"/>
                <w:szCs w:val="20"/>
              </w:rPr>
              <w:t xml:space="preserve"> asset is </w:t>
            </w:r>
            <w:r w:rsidRPr="00895C29">
              <w:rPr>
                <w:sz w:val="20"/>
                <w:szCs w:val="20"/>
              </w:rPr>
              <w:t>expected to comment on the proposed change.</w:t>
            </w:r>
          </w:p>
          <w:p w14:paraId="531C9B01"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To:</w:t>
            </w:r>
          </w:p>
          <w:p w14:paraId="639DD972"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3. Notice of the proposed change shall allow for a 30-day comment period during which comments regarding the proposed change shall be requested and received from the entities identified in item 1 above. All Reliability Coordinators associated with the asset are expected to comment on the proposed change.</w:t>
            </w:r>
          </w:p>
          <w:p w14:paraId="0AED2926"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Attachment C "Request for Approval" comments</w:t>
            </w:r>
          </w:p>
          <w:p w14:paraId="714F3A85"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Reclamation recommends item 1 be changed from:</w:t>
            </w:r>
          </w:p>
          <w:p w14:paraId="12807684"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1. At the conclusion of the comment/response cycle(s), the entity requesting the change shall present its findings to the WECC Operating Committee.</w:t>
            </w:r>
          </w:p>
          <w:p w14:paraId="2FC7C6E7"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To:</w:t>
            </w:r>
          </w:p>
          <w:p w14:paraId="3F6B940F"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1. At the conclusion of the comment/response cycle(s), the entity requesting the change shall present its findings to the WECC Operating Committee or its successor.</w:t>
            </w:r>
          </w:p>
          <w:p w14:paraId="4E062AF7"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The Drafting Team welcomes comments on all other aspects of the document.</w:t>
            </w:r>
          </w:p>
          <w:p w14:paraId="69C3E9C0"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Comments:</w:t>
            </w:r>
          </w:p>
          <w:p w14:paraId="0C5B2621"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Requirement R2 comments:</w:t>
            </w:r>
          </w:p>
          <w:p w14:paraId="687EE412"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Reclamation recommends Requirement R2 be reworded to allow for the review of the TMIP without requiring annual changes. Reclamation proposes the following language:</w:t>
            </w:r>
          </w:p>
          <w:p w14:paraId="103A1B11"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Change from:</w:t>
            </w:r>
          </w:p>
          <w:p w14:paraId="7AFCB552"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R2. Each Transmission Owner shall annually update its TMIP to reflect all changes to its TMIP.</w:t>
            </w:r>
          </w:p>
          <w:p w14:paraId="600D11FC" w14:textId="55BBF464"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M2. Each Transmission Owner will have evidence that it annually updated its TMIP, as required in Requirement R2.</w:t>
            </w:r>
            <w:r w:rsidR="00AB21FE">
              <w:rPr>
                <w:sz w:val="20"/>
                <w:szCs w:val="20"/>
              </w:rPr>
              <w:t xml:space="preserve"> </w:t>
            </w:r>
            <w:r w:rsidRPr="00895C29">
              <w:rPr>
                <w:sz w:val="20"/>
                <w:szCs w:val="20"/>
              </w:rPr>
              <w:t>When an annual update shows no changes are required to the TMIP, evidence may include but is not limited to, attestation that the update was performed but showed no changes were required.</w:t>
            </w:r>
          </w:p>
          <w:p w14:paraId="28FD2780"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To:</w:t>
            </w:r>
          </w:p>
          <w:p w14:paraId="604292E7"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R2. Each Transmission Owner shall annually review its TMIP and update the TMIP to reflect any changes.</w:t>
            </w:r>
          </w:p>
          <w:p w14:paraId="314E680F" w14:textId="37133E19"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M2. Each Transmission Owner will have evidence that it annually reviewed its TMIP, as required in Requirement R2.</w:t>
            </w:r>
            <w:r w:rsidR="00AB21FE">
              <w:rPr>
                <w:sz w:val="20"/>
                <w:szCs w:val="20"/>
              </w:rPr>
              <w:t xml:space="preserve"> </w:t>
            </w:r>
            <w:r w:rsidRPr="00895C29">
              <w:rPr>
                <w:sz w:val="20"/>
                <w:szCs w:val="20"/>
              </w:rPr>
              <w:t>Evidence documenting the annual review may include but is not limited to updating the TMIP revision block with an attestation that the review was performed. When an annual review shows no changes are required to the TMIP, evidence may include but is not limited to updating the revision block with an attestation that no changes were required.</w:t>
            </w:r>
          </w:p>
          <w:p w14:paraId="06B8BB68"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Requirement R3 comments:</w:t>
            </w:r>
          </w:p>
          <w:p w14:paraId="54B7945F"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Reclamation opposes the word "conform" in Requirement R3. Reclamation recommends the following language:</w:t>
            </w:r>
          </w:p>
          <w:p w14:paraId="02018B75"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Change from:</w:t>
            </w:r>
          </w:p>
          <w:p w14:paraId="5BB6F886"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R3. Each Transmission Owner shall conform to its TMIP.</w:t>
            </w:r>
          </w:p>
          <w:p w14:paraId="7A961DB1"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M3. Each Transmission Owner will have evidence that it conformed to its TMIP, as required in Requirement R3.</w:t>
            </w:r>
          </w:p>
          <w:p w14:paraId="1464E21C"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To:</w:t>
            </w:r>
          </w:p>
          <w:p w14:paraId="0FB50534"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R3. Each Transmission Owner shall follow its TMIP.</w:t>
            </w:r>
          </w:p>
          <w:p w14:paraId="30662295"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M3. Each Transmission Owner will have evidence that it followed its TMIP, as required in Requirement R3.</w:t>
            </w:r>
          </w:p>
          <w:p w14:paraId="534794C5"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Attachment A comments:</w:t>
            </w:r>
          </w:p>
          <w:p w14:paraId="6D59A433"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Reclamation recommends the first sentence of Attachment A be revised as follows:</w:t>
            </w:r>
          </w:p>
          <w:p w14:paraId="6B3DE462"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Change from:</w:t>
            </w:r>
          </w:p>
          <w:p w14:paraId="113466C1"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The TMIP shall include, at a minimum, each of the following details:</w:t>
            </w:r>
          </w:p>
          <w:p w14:paraId="5575C5CC"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To:</w:t>
            </w:r>
          </w:p>
          <w:p w14:paraId="755CA9F1"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The TMIP shall include, at a minimum, each of the following items:</w:t>
            </w:r>
          </w:p>
          <w:p w14:paraId="780131F5"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Attachment A Item 1 comments:</w:t>
            </w:r>
          </w:p>
          <w:p w14:paraId="07B54835"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Reclamation recommends the Drafting Team revise and clarify the statement in Attachment A item 1. Facilities. It appears that this item contains a circular reference. Reclamation proposes the following language:</w:t>
            </w:r>
          </w:p>
          <w:p w14:paraId="4013030D"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Change from:</w:t>
            </w:r>
          </w:p>
          <w:p w14:paraId="35598F38"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A list of Facilities and Elements as listed in Attachment A that comprise each of the transmission paths listed in Attachment B.</w:t>
            </w:r>
          </w:p>
          <w:p w14:paraId="45218782"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To:</w:t>
            </w:r>
          </w:p>
          <w:p w14:paraId="05220A11"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A list of Facilities and Elements the Transmission Owner owns that comprise each of the transmission paths listed in Attachment B.</w:t>
            </w:r>
          </w:p>
          <w:p w14:paraId="5EB3A709"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Attachment A Item 2 comments:</w:t>
            </w:r>
          </w:p>
          <w:p w14:paraId="212789B7"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Reclamation recommends the following changes to Attachment A item 2. Maintenance Method:</w:t>
            </w:r>
          </w:p>
          <w:p w14:paraId="72B367D5"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Change from:</w:t>
            </w:r>
          </w:p>
          <w:p w14:paraId="7BD3B6C6"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 xml:space="preserve">A description of the maintenance method used for the Facility, transmission line, or station included in the TMIP. </w:t>
            </w:r>
          </w:p>
          <w:p w14:paraId="1D3708C2"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To:</w:t>
            </w:r>
          </w:p>
          <w:p w14:paraId="3640553C"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A description of the maintenance method(s) used for each Facility and Element included in the TMIP.</w:t>
            </w:r>
          </w:p>
          <w:p w14:paraId="64B07DCE"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Attachment A Item 3 comments:</w:t>
            </w:r>
          </w:p>
          <w:p w14:paraId="190DAF2A"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Reclamation recommends the following changes to Attachment A item 3. Periodicity:</w:t>
            </w:r>
          </w:p>
          <w:p w14:paraId="3FDAD313"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Change from:</w:t>
            </w:r>
          </w:p>
          <w:p w14:paraId="617B0438"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A specification of the periodicity that the described maintenance will occur, or under what circumstances it occurs.</w:t>
            </w:r>
          </w:p>
          <w:p w14:paraId="6E1F6C2D"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To:</w:t>
            </w:r>
          </w:p>
          <w:p w14:paraId="19E487D6"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A specification of the periodicity, based on the selected method(s) from item 2, that the described maintenance will occur or under what circumstances it occurs.</w:t>
            </w:r>
          </w:p>
          <w:p w14:paraId="70BC5A2B"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Attachment A Item 4 comments:</w:t>
            </w:r>
          </w:p>
          <w:p w14:paraId="08469638"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None of the items listed are "maintenance," but rather are inspections that could trigger corrective maintenance action.</w:t>
            </w:r>
          </w:p>
          <w:p w14:paraId="19E84E96"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Reclamation recommends changing the title of item 4 from:</w:t>
            </w:r>
          </w:p>
          <w:p w14:paraId="3A7A5494"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Transmission Line Maintenance</w:t>
            </w:r>
          </w:p>
          <w:p w14:paraId="15871AE9"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To:</w:t>
            </w:r>
          </w:p>
          <w:p w14:paraId="1C5A25DB"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Transmission Line Maintenance and Inspections</w:t>
            </w:r>
          </w:p>
          <w:p w14:paraId="4F31FCCD"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Attachment A Item 5 comments:</w:t>
            </w:r>
          </w:p>
          <w:p w14:paraId="08FB0AB9"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None of the items listed are "maintenance," but rather are inspections that could trigger corrective maintenance action.</w:t>
            </w:r>
          </w:p>
          <w:p w14:paraId="773E56F8"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Reclamation recommends changing the title of item 5 from:</w:t>
            </w:r>
          </w:p>
          <w:p w14:paraId="3D50851E"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Station Maintenance</w:t>
            </w:r>
          </w:p>
          <w:p w14:paraId="75247C58"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To:</w:t>
            </w:r>
          </w:p>
          <w:p w14:paraId="2C77E36E" w14:textId="4247688F" w:rsidR="009D600D" w:rsidRPr="00FE1F08"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Station Maintenance and Inspections</w:t>
            </w:r>
          </w:p>
        </w:tc>
      </w:tr>
      <w:bookmarkEnd w:id="3"/>
      <w:tr w:rsidR="009D600D" w:rsidRPr="00FE1F08" w14:paraId="2342AF60"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17AB5759" w14:textId="77777777" w:rsidR="009D600D" w:rsidRPr="00FE1F08" w:rsidRDefault="009D600D" w:rsidP="000A1021">
            <w:pPr>
              <w:spacing w:after="120" w:line="23" w:lineRule="atLeast"/>
              <w:rPr>
                <w:rFonts w:asciiTheme="majorHAnsi" w:hAnsiTheme="majorHAnsi"/>
                <w:b/>
                <w:color w:val="FFFFFF" w:themeColor="background1"/>
                <w:sz w:val="20"/>
                <w:szCs w:val="20"/>
              </w:rPr>
            </w:pPr>
            <w:r w:rsidRPr="00FE1F08">
              <w:rPr>
                <w:rFonts w:asciiTheme="majorHAnsi" w:hAnsiTheme="majorHAnsi"/>
                <w:b/>
                <w:color w:val="FFFFFF" w:themeColor="background1"/>
                <w:sz w:val="20"/>
                <w:szCs w:val="20"/>
              </w:rPr>
              <w:t>Response</w:t>
            </w:r>
          </w:p>
        </w:tc>
      </w:tr>
      <w:tr w:rsidR="009D600D" w:rsidRPr="00FE1F08" w14:paraId="770E18FB"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00B3ABAE" w14:textId="08C6A072" w:rsidR="00891222" w:rsidRPr="00E24D5B" w:rsidRDefault="00891222" w:rsidP="00E24D5B">
            <w:pPr>
              <w:spacing w:after="120"/>
              <w:rPr>
                <w:rFonts w:asciiTheme="minorHAnsi" w:hAnsiTheme="minorHAnsi"/>
                <w:bCs w:val="0"/>
                <w:sz w:val="20"/>
                <w:szCs w:val="20"/>
              </w:rPr>
            </w:pPr>
            <w:r w:rsidRPr="00E24D5B">
              <w:rPr>
                <w:rFonts w:asciiTheme="minorHAnsi" w:hAnsiTheme="minorHAnsi"/>
                <w:b/>
                <w:sz w:val="20"/>
                <w:szCs w:val="20"/>
              </w:rPr>
              <w:t>Replace “subtract” with “remove”</w:t>
            </w:r>
          </w:p>
          <w:p w14:paraId="031C29A8" w14:textId="495C9DA5" w:rsidR="00891222" w:rsidRPr="00E24D5B" w:rsidRDefault="00230861" w:rsidP="00E24D5B">
            <w:pPr>
              <w:spacing w:after="120"/>
              <w:rPr>
                <w:rFonts w:asciiTheme="minorHAnsi" w:hAnsiTheme="minorHAnsi"/>
                <w:sz w:val="20"/>
                <w:szCs w:val="20"/>
              </w:rPr>
            </w:pPr>
            <w:r>
              <w:rPr>
                <w:rFonts w:asciiTheme="minorHAnsi" w:hAnsiTheme="minorHAnsi"/>
                <w:sz w:val="20"/>
                <w:szCs w:val="20"/>
              </w:rPr>
              <w:t>USBR</w:t>
            </w:r>
            <w:r w:rsidR="001273F0" w:rsidRPr="00E24D5B">
              <w:rPr>
                <w:rFonts w:asciiTheme="minorHAnsi" w:hAnsiTheme="minorHAnsi"/>
                <w:sz w:val="20"/>
                <w:szCs w:val="20"/>
              </w:rPr>
              <w:t>’s suggestion has been adopted</w:t>
            </w:r>
            <w:r w:rsidR="00216B83" w:rsidRPr="00E24D5B">
              <w:rPr>
                <w:rFonts w:asciiTheme="minorHAnsi" w:hAnsiTheme="minorHAnsi"/>
                <w:sz w:val="20"/>
                <w:szCs w:val="20"/>
              </w:rPr>
              <w:t xml:space="preserve">. </w:t>
            </w:r>
          </w:p>
          <w:p w14:paraId="3B00FAC8" w14:textId="0118A819" w:rsidR="00891222" w:rsidRPr="00E24D5B" w:rsidRDefault="00891222" w:rsidP="00E24D5B">
            <w:pPr>
              <w:spacing w:after="120"/>
              <w:rPr>
                <w:rFonts w:asciiTheme="minorHAnsi" w:hAnsiTheme="minorHAnsi"/>
                <w:sz w:val="20"/>
                <w:szCs w:val="20"/>
              </w:rPr>
            </w:pPr>
            <w:r w:rsidRPr="00E24D5B">
              <w:rPr>
                <w:rFonts w:asciiTheme="minorHAnsi" w:hAnsiTheme="minorHAnsi"/>
                <w:b/>
                <w:sz w:val="20"/>
                <w:szCs w:val="20"/>
              </w:rPr>
              <w:t>Use of Acronyms</w:t>
            </w:r>
          </w:p>
          <w:p w14:paraId="611D419C" w14:textId="4AA7C365" w:rsidR="00216B83" w:rsidRPr="00E24D5B" w:rsidRDefault="00230861" w:rsidP="00E24D5B">
            <w:pPr>
              <w:spacing w:after="120"/>
              <w:rPr>
                <w:rFonts w:asciiTheme="minorHAnsi" w:hAnsiTheme="minorHAnsi"/>
                <w:bCs w:val="0"/>
                <w:sz w:val="20"/>
                <w:szCs w:val="20"/>
              </w:rPr>
            </w:pPr>
            <w:r>
              <w:rPr>
                <w:rFonts w:asciiTheme="minorHAnsi" w:hAnsiTheme="minorHAnsi"/>
                <w:sz w:val="20"/>
                <w:szCs w:val="20"/>
              </w:rPr>
              <w:t>USBR</w:t>
            </w:r>
            <w:r w:rsidR="00216B83" w:rsidRPr="00E24D5B">
              <w:rPr>
                <w:rFonts w:asciiTheme="minorHAnsi" w:hAnsiTheme="minorHAnsi"/>
                <w:sz w:val="20"/>
                <w:szCs w:val="20"/>
              </w:rPr>
              <w:t>’s suggestion has been adopted.</w:t>
            </w:r>
            <w:r w:rsidR="00AB21FE" w:rsidRPr="00E24D5B">
              <w:rPr>
                <w:rFonts w:asciiTheme="minorHAnsi" w:hAnsiTheme="minorHAnsi"/>
                <w:sz w:val="20"/>
                <w:szCs w:val="20"/>
              </w:rPr>
              <w:t xml:space="preserve"> </w:t>
            </w:r>
            <w:r w:rsidR="00216B83" w:rsidRPr="00E24D5B">
              <w:rPr>
                <w:rFonts w:asciiTheme="minorHAnsi" w:hAnsiTheme="minorHAnsi"/>
                <w:sz w:val="20"/>
                <w:szCs w:val="20"/>
              </w:rPr>
              <w:t xml:space="preserve">Once all </w:t>
            </w:r>
            <w:r w:rsidR="00891222" w:rsidRPr="00E24D5B">
              <w:rPr>
                <w:rFonts w:asciiTheme="minorHAnsi" w:hAnsiTheme="minorHAnsi"/>
                <w:sz w:val="20"/>
                <w:szCs w:val="20"/>
              </w:rPr>
              <w:t>substantive comments are addresse</w:t>
            </w:r>
            <w:r w:rsidR="00D37F2E" w:rsidRPr="00E24D5B">
              <w:rPr>
                <w:rFonts w:asciiTheme="minorHAnsi" w:hAnsiTheme="minorHAnsi"/>
                <w:sz w:val="20"/>
                <w:szCs w:val="20"/>
              </w:rPr>
              <w:t>d</w:t>
            </w:r>
            <w:r w:rsidR="00891222" w:rsidRPr="00E24D5B">
              <w:rPr>
                <w:rFonts w:asciiTheme="minorHAnsi" w:hAnsiTheme="minorHAnsi"/>
                <w:sz w:val="20"/>
                <w:szCs w:val="20"/>
              </w:rPr>
              <w:t xml:space="preserve">, the final document will be </w:t>
            </w:r>
            <w:r w:rsidR="00A975BA" w:rsidRPr="00E24D5B">
              <w:rPr>
                <w:rFonts w:asciiTheme="minorHAnsi" w:hAnsiTheme="minorHAnsi"/>
                <w:sz w:val="20"/>
                <w:szCs w:val="20"/>
              </w:rPr>
              <w:t xml:space="preserve">reviewed by the </w:t>
            </w:r>
            <w:r w:rsidR="00891222" w:rsidRPr="00E24D5B">
              <w:rPr>
                <w:rFonts w:asciiTheme="minorHAnsi" w:hAnsiTheme="minorHAnsi"/>
                <w:sz w:val="20"/>
                <w:szCs w:val="20"/>
              </w:rPr>
              <w:t>WECC</w:t>
            </w:r>
            <w:r w:rsidR="00A975BA" w:rsidRPr="00E24D5B">
              <w:rPr>
                <w:rFonts w:asciiTheme="minorHAnsi" w:hAnsiTheme="minorHAnsi"/>
                <w:sz w:val="20"/>
                <w:szCs w:val="20"/>
              </w:rPr>
              <w:t xml:space="preserve"> </w:t>
            </w:r>
            <w:r w:rsidR="00891222" w:rsidRPr="00E24D5B">
              <w:rPr>
                <w:rFonts w:asciiTheme="minorHAnsi" w:hAnsiTheme="minorHAnsi"/>
                <w:sz w:val="20"/>
                <w:szCs w:val="20"/>
              </w:rPr>
              <w:t xml:space="preserve">technical editor to ensure styles are uniform. </w:t>
            </w:r>
          </w:p>
          <w:p w14:paraId="09B06A36" w14:textId="20FFE5A1" w:rsidR="00D37F2E" w:rsidRPr="00E24D5B" w:rsidRDefault="00D37F2E" w:rsidP="00E24D5B">
            <w:pPr>
              <w:spacing w:after="120"/>
              <w:rPr>
                <w:rFonts w:asciiTheme="minorHAnsi" w:hAnsiTheme="minorHAnsi"/>
                <w:bCs w:val="0"/>
                <w:sz w:val="20"/>
                <w:szCs w:val="20"/>
              </w:rPr>
            </w:pPr>
            <w:r w:rsidRPr="00E24D5B">
              <w:rPr>
                <w:rFonts w:asciiTheme="minorHAnsi" w:hAnsiTheme="minorHAnsi"/>
                <w:b/>
                <w:sz w:val="20"/>
                <w:szCs w:val="20"/>
              </w:rPr>
              <w:t>Attachment C Use of Assets vs Paths</w:t>
            </w:r>
          </w:p>
          <w:p w14:paraId="7DD9B707" w14:textId="1FC35F30" w:rsidR="00216B83" w:rsidRPr="00E24D5B" w:rsidRDefault="00230861" w:rsidP="00E24D5B">
            <w:pPr>
              <w:spacing w:after="120"/>
              <w:rPr>
                <w:rFonts w:asciiTheme="minorHAnsi" w:hAnsiTheme="minorHAnsi"/>
                <w:bCs w:val="0"/>
                <w:sz w:val="20"/>
                <w:szCs w:val="20"/>
              </w:rPr>
            </w:pPr>
            <w:r>
              <w:rPr>
                <w:rFonts w:asciiTheme="minorHAnsi" w:hAnsiTheme="minorHAnsi"/>
                <w:sz w:val="20"/>
                <w:szCs w:val="20"/>
              </w:rPr>
              <w:t>USBR</w:t>
            </w:r>
            <w:r w:rsidR="00216B83" w:rsidRPr="00E24D5B">
              <w:rPr>
                <w:rFonts w:asciiTheme="minorHAnsi" w:hAnsiTheme="minorHAnsi"/>
                <w:sz w:val="20"/>
                <w:szCs w:val="20"/>
              </w:rPr>
              <w:t>’s suggestion has been adopted.</w:t>
            </w:r>
            <w:r w:rsidR="00AB21FE" w:rsidRPr="00E24D5B">
              <w:rPr>
                <w:rFonts w:asciiTheme="minorHAnsi" w:hAnsiTheme="minorHAnsi"/>
                <w:sz w:val="20"/>
                <w:szCs w:val="20"/>
              </w:rPr>
              <w:t xml:space="preserve"> </w:t>
            </w:r>
            <w:r w:rsidR="00216B83" w:rsidRPr="00E24D5B">
              <w:rPr>
                <w:rFonts w:asciiTheme="minorHAnsi" w:hAnsiTheme="minorHAnsi"/>
                <w:sz w:val="20"/>
                <w:szCs w:val="20"/>
              </w:rPr>
              <w:t>To add clarity:</w:t>
            </w:r>
          </w:p>
          <w:p w14:paraId="191B3BF4" w14:textId="3D196335" w:rsidR="00216B83" w:rsidRPr="00E24D5B" w:rsidRDefault="00216B83" w:rsidP="00E24D5B">
            <w:pPr>
              <w:pStyle w:val="ListParagraph"/>
              <w:numPr>
                <w:ilvl w:val="0"/>
                <w:numId w:val="8"/>
              </w:numPr>
              <w:spacing w:before="0" w:after="120"/>
              <w:contextualSpacing w:val="0"/>
              <w:rPr>
                <w:rFonts w:asciiTheme="minorHAnsi" w:hAnsiTheme="minorHAnsi"/>
                <w:bCs w:val="0"/>
                <w:sz w:val="20"/>
                <w:szCs w:val="20"/>
              </w:rPr>
            </w:pPr>
            <w:r w:rsidRPr="00E24D5B">
              <w:rPr>
                <w:rFonts w:asciiTheme="minorHAnsi" w:hAnsiTheme="minorHAnsi"/>
                <w:sz w:val="20"/>
                <w:szCs w:val="20"/>
              </w:rPr>
              <w:t>A uniform use of “Assets” to describe Facilities, Elements and/or other assets” will be adopted throughout the document.</w:t>
            </w:r>
            <w:r w:rsidR="00AB21FE" w:rsidRPr="00E24D5B">
              <w:rPr>
                <w:rFonts w:asciiTheme="minorHAnsi" w:hAnsiTheme="minorHAnsi"/>
                <w:sz w:val="20"/>
                <w:szCs w:val="20"/>
              </w:rPr>
              <w:t xml:space="preserve"> </w:t>
            </w:r>
            <w:r w:rsidR="007333F1" w:rsidRPr="00E24D5B">
              <w:rPr>
                <w:rFonts w:asciiTheme="minorHAnsi" w:hAnsiTheme="minorHAnsi"/>
                <w:sz w:val="20"/>
                <w:szCs w:val="20"/>
              </w:rPr>
              <w:t>The language now reads: “Paths, transmission lines, stations, Facilities, Elements, and/or other assets (hereafter “assets”).</w:t>
            </w:r>
            <w:r w:rsidR="00AB21FE" w:rsidRPr="00E24D5B">
              <w:rPr>
                <w:rFonts w:asciiTheme="minorHAnsi" w:hAnsiTheme="minorHAnsi"/>
                <w:sz w:val="20"/>
                <w:szCs w:val="20"/>
              </w:rPr>
              <w:t xml:space="preserve"> </w:t>
            </w:r>
          </w:p>
          <w:p w14:paraId="121B0583" w14:textId="25277B2C" w:rsidR="00216B83" w:rsidRPr="00E24D5B" w:rsidRDefault="00216B83" w:rsidP="00E24D5B">
            <w:pPr>
              <w:pStyle w:val="ListParagraph"/>
              <w:numPr>
                <w:ilvl w:val="0"/>
                <w:numId w:val="8"/>
              </w:numPr>
              <w:spacing w:before="0" w:after="120"/>
              <w:contextualSpacing w:val="0"/>
              <w:rPr>
                <w:rFonts w:asciiTheme="minorHAnsi" w:hAnsiTheme="minorHAnsi"/>
                <w:bCs w:val="0"/>
                <w:sz w:val="20"/>
                <w:szCs w:val="20"/>
              </w:rPr>
            </w:pPr>
            <w:r w:rsidRPr="00E24D5B">
              <w:rPr>
                <w:rFonts w:asciiTheme="minorHAnsi" w:hAnsiTheme="minorHAnsi"/>
                <w:sz w:val="20"/>
                <w:szCs w:val="20"/>
              </w:rPr>
              <w:t xml:space="preserve">The Purpose statement was adjusted to reflect </w:t>
            </w:r>
            <w:r w:rsidR="00230861">
              <w:rPr>
                <w:rFonts w:asciiTheme="minorHAnsi" w:hAnsiTheme="minorHAnsi"/>
                <w:sz w:val="20"/>
                <w:szCs w:val="20"/>
              </w:rPr>
              <w:t>USBR</w:t>
            </w:r>
            <w:r w:rsidRPr="00E24D5B">
              <w:rPr>
                <w:rFonts w:asciiTheme="minorHAnsi" w:hAnsiTheme="minorHAnsi"/>
                <w:sz w:val="20"/>
                <w:szCs w:val="20"/>
              </w:rPr>
              <w:t>’s comment.</w:t>
            </w:r>
          </w:p>
          <w:p w14:paraId="4CADF2F7" w14:textId="67C33380" w:rsidR="00216B83" w:rsidRPr="00E24D5B" w:rsidRDefault="00216B83" w:rsidP="00E24D5B">
            <w:pPr>
              <w:pStyle w:val="ListParagraph"/>
              <w:numPr>
                <w:ilvl w:val="0"/>
                <w:numId w:val="8"/>
              </w:numPr>
              <w:spacing w:before="0"/>
              <w:contextualSpacing w:val="0"/>
              <w:rPr>
                <w:rFonts w:asciiTheme="minorHAnsi" w:hAnsiTheme="minorHAnsi"/>
                <w:sz w:val="20"/>
                <w:szCs w:val="20"/>
              </w:rPr>
            </w:pPr>
            <w:r w:rsidRPr="00E24D5B">
              <w:rPr>
                <w:rFonts w:asciiTheme="minorHAnsi" w:hAnsiTheme="minorHAnsi"/>
                <w:sz w:val="20"/>
                <w:szCs w:val="20"/>
              </w:rPr>
              <w:t>The title of Attachment B was changed to “</w:t>
            </w:r>
            <w:r w:rsidR="007333F1" w:rsidRPr="00E24D5B">
              <w:rPr>
                <w:rFonts w:asciiTheme="minorHAnsi" w:hAnsiTheme="minorHAnsi"/>
                <w:sz w:val="20"/>
                <w:szCs w:val="20"/>
              </w:rPr>
              <w:t>Major Assets in the Western Interconnection</w:t>
            </w:r>
            <w:r w:rsidR="000F2D2C" w:rsidRPr="00E24D5B">
              <w:rPr>
                <w:rFonts w:asciiTheme="minorHAnsi" w:hAnsiTheme="minorHAnsi"/>
                <w:sz w:val="20"/>
                <w:szCs w:val="20"/>
              </w:rPr>
              <w:t>.”</w:t>
            </w:r>
            <w:r w:rsidR="00AB21FE" w:rsidRPr="00E24D5B">
              <w:rPr>
                <w:rFonts w:asciiTheme="minorHAnsi" w:hAnsiTheme="minorHAnsi"/>
                <w:sz w:val="20"/>
                <w:szCs w:val="20"/>
              </w:rPr>
              <w:t xml:space="preserve"> </w:t>
            </w:r>
            <w:r w:rsidR="007333F1" w:rsidRPr="00E24D5B">
              <w:rPr>
                <w:rFonts w:asciiTheme="minorHAnsi" w:hAnsiTheme="minorHAnsi"/>
                <w:sz w:val="20"/>
                <w:szCs w:val="20"/>
              </w:rPr>
              <w:t>This broadens inclusion and makes way for remedial drafting of FAC-003-4, Vegetation Management and PRC-023, Transmission Relay Loadability, Attachment B.</w:t>
            </w:r>
            <w:r w:rsidR="00AB21FE" w:rsidRPr="00E24D5B">
              <w:rPr>
                <w:rFonts w:asciiTheme="minorHAnsi" w:hAnsiTheme="minorHAnsi"/>
                <w:sz w:val="20"/>
                <w:szCs w:val="20"/>
              </w:rPr>
              <w:t xml:space="preserve"> </w:t>
            </w:r>
            <w:r w:rsidR="007333F1" w:rsidRPr="00E24D5B">
              <w:rPr>
                <w:rFonts w:asciiTheme="minorHAnsi" w:hAnsiTheme="minorHAnsi"/>
                <w:sz w:val="20"/>
                <w:szCs w:val="20"/>
              </w:rPr>
              <w:t xml:space="preserve">See proposed Implementation Plan posted as part of Posting 3. </w:t>
            </w:r>
          </w:p>
          <w:p w14:paraId="7A456543" w14:textId="469B976E" w:rsidR="00D37F2E" w:rsidRPr="00E24D5B" w:rsidRDefault="00D37F2E" w:rsidP="00E24D5B">
            <w:pPr>
              <w:spacing w:after="120"/>
              <w:rPr>
                <w:rFonts w:asciiTheme="minorHAnsi" w:hAnsiTheme="minorHAnsi"/>
                <w:bCs w:val="0"/>
                <w:sz w:val="20"/>
                <w:szCs w:val="20"/>
              </w:rPr>
            </w:pPr>
            <w:r w:rsidRPr="00E24D5B">
              <w:rPr>
                <w:rFonts w:asciiTheme="minorHAnsi" w:hAnsiTheme="minorHAnsi"/>
                <w:b/>
                <w:sz w:val="20"/>
                <w:szCs w:val="20"/>
              </w:rPr>
              <w:t>Compliance Avoidance</w:t>
            </w:r>
          </w:p>
          <w:p w14:paraId="28CFD1FB" w14:textId="4968FF60" w:rsidR="00D37F2E" w:rsidRPr="00E24D5B" w:rsidRDefault="00230861" w:rsidP="00E24D5B">
            <w:pPr>
              <w:spacing w:after="120"/>
              <w:rPr>
                <w:rFonts w:asciiTheme="minorHAnsi" w:hAnsiTheme="minorHAnsi"/>
                <w:bCs w:val="0"/>
                <w:sz w:val="20"/>
                <w:szCs w:val="20"/>
              </w:rPr>
            </w:pPr>
            <w:r>
              <w:rPr>
                <w:rFonts w:asciiTheme="minorHAnsi" w:hAnsiTheme="minorHAnsi"/>
                <w:sz w:val="20"/>
                <w:szCs w:val="20"/>
              </w:rPr>
              <w:t>USBR</w:t>
            </w:r>
            <w:r w:rsidR="00216B83" w:rsidRPr="00E24D5B">
              <w:rPr>
                <w:rFonts w:asciiTheme="minorHAnsi" w:hAnsiTheme="minorHAnsi"/>
                <w:sz w:val="20"/>
                <w:szCs w:val="20"/>
              </w:rPr>
              <w:t xml:space="preserve"> states, </w:t>
            </w:r>
            <w:r w:rsidR="00D37F2E" w:rsidRPr="00E24D5B">
              <w:rPr>
                <w:rFonts w:asciiTheme="minorHAnsi" w:hAnsiTheme="minorHAnsi"/>
                <w:sz w:val="20"/>
                <w:szCs w:val="20"/>
              </w:rPr>
              <w:t>“[C]o</w:t>
            </w:r>
            <w:r w:rsidR="00891222" w:rsidRPr="00E24D5B">
              <w:rPr>
                <w:rFonts w:asciiTheme="minorHAnsi" w:hAnsiTheme="minorHAnsi"/>
                <w:sz w:val="20"/>
                <w:szCs w:val="20"/>
              </w:rPr>
              <w:t>uld a Transmission Owner with a small substation (an asset) at one end of one path follow this process to seek removal of the compliance obligation under the standard?</w:t>
            </w:r>
            <w:r w:rsidR="00216B83" w:rsidRPr="00E24D5B">
              <w:rPr>
                <w:rFonts w:asciiTheme="minorHAnsi" w:hAnsiTheme="minorHAnsi"/>
                <w:sz w:val="20"/>
                <w:szCs w:val="20"/>
              </w:rPr>
              <w:t>”</w:t>
            </w:r>
          </w:p>
          <w:p w14:paraId="04678CB9" w14:textId="5C19D632" w:rsidR="00211035" w:rsidRPr="00E24D5B" w:rsidRDefault="00216B83" w:rsidP="00E24D5B">
            <w:pPr>
              <w:spacing w:after="120"/>
              <w:rPr>
                <w:rFonts w:asciiTheme="minorHAnsi" w:hAnsiTheme="minorHAnsi"/>
                <w:bCs w:val="0"/>
                <w:sz w:val="20"/>
                <w:szCs w:val="20"/>
              </w:rPr>
            </w:pPr>
            <w:r w:rsidRPr="00E24D5B">
              <w:rPr>
                <w:rFonts w:asciiTheme="minorHAnsi" w:hAnsiTheme="minorHAnsi"/>
                <w:sz w:val="20"/>
                <w:szCs w:val="20"/>
              </w:rPr>
              <w:t xml:space="preserve">The proposed process for adding or removing assets </w:t>
            </w:r>
            <w:r w:rsidR="000E14E8" w:rsidRPr="00E24D5B">
              <w:rPr>
                <w:rFonts w:asciiTheme="minorHAnsi" w:hAnsiTheme="minorHAnsi"/>
                <w:sz w:val="20"/>
                <w:szCs w:val="20"/>
              </w:rPr>
              <w:t xml:space="preserve">(proposed Attachment C Revision Process) </w:t>
            </w:r>
            <w:r w:rsidRPr="00E24D5B">
              <w:rPr>
                <w:rFonts w:asciiTheme="minorHAnsi" w:hAnsiTheme="minorHAnsi"/>
                <w:sz w:val="20"/>
                <w:szCs w:val="20"/>
              </w:rPr>
              <w:t>from Attachment B</w:t>
            </w:r>
            <w:r w:rsidR="000E14E8" w:rsidRPr="00E24D5B">
              <w:rPr>
                <w:rFonts w:asciiTheme="minorHAnsi" w:hAnsiTheme="minorHAnsi"/>
                <w:sz w:val="20"/>
                <w:szCs w:val="20"/>
              </w:rPr>
              <w:t xml:space="preserve"> (proposed Transmission Assets in the Bulk Electric System) </w:t>
            </w:r>
            <w:r w:rsidRPr="00E24D5B">
              <w:rPr>
                <w:rFonts w:asciiTheme="minorHAnsi" w:hAnsiTheme="minorHAnsi"/>
                <w:sz w:val="20"/>
                <w:szCs w:val="20"/>
              </w:rPr>
              <w:t xml:space="preserve">does not address compliance, nor does </w:t>
            </w:r>
            <w:r w:rsidR="00A975BA" w:rsidRPr="00E24D5B">
              <w:rPr>
                <w:rFonts w:asciiTheme="minorHAnsi" w:hAnsiTheme="minorHAnsi"/>
                <w:sz w:val="20"/>
                <w:szCs w:val="20"/>
              </w:rPr>
              <w:t>the drafting team portend to opine on the intent of an entity using the process described in Attachment C.</w:t>
            </w:r>
            <w:r w:rsidR="00AB21FE" w:rsidRPr="00E24D5B">
              <w:rPr>
                <w:rFonts w:asciiTheme="minorHAnsi" w:hAnsiTheme="minorHAnsi"/>
                <w:sz w:val="20"/>
                <w:szCs w:val="20"/>
              </w:rPr>
              <w:t xml:space="preserve"> </w:t>
            </w:r>
            <w:r w:rsidR="000E14E8" w:rsidRPr="00E24D5B">
              <w:rPr>
                <w:rFonts w:asciiTheme="minorHAnsi" w:hAnsiTheme="minorHAnsi"/>
                <w:sz w:val="20"/>
                <w:szCs w:val="20"/>
              </w:rPr>
              <w:t>As proposed, the applicable entity is the</w:t>
            </w:r>
            <w:r w:rsidR="0062310E" w:rsidRPr="00E24D5B">
              <w:rPr>
                <w:rFonts w:asciiTheme="minorHAnsi" w:hAnsiTheme="minorHAnsi"/>
              </w:rPr>
              <w:t xml:space="preserve"> </w:t>
            </w:r>
            <w:r w:rsidR="0062310E" w:rsidRPr="00E24D5B">
              <w:rPr>
                <w:rFonts w:asciiTheme="minorHAnsi" w:hAnsiTheme="minorHAnsi"/>
                <w:sz w:val="20"/>
                <w:szCs w:val="20"/>
              </w:rPr>
              <w:t>Transmission Owner(s) that maintains the assets identified in Attachment B.</w:t>
            </w:r>
            <w:r w:rsidR="00AB21FE" w:rsidRPr="00E24D5B">
              <w:rPr>
                <w:rFonts w:asciiTheme="minorHAnsi" w:hAnsiTheme="minorHAnsi"/>
                <w:sz w:val="20"/>
                <w:szCs w:val="20"/>
              </w:rPr>
              <w:t xml:space="preserve"> </w:t>
            </w:r>
            <w:r w:rsidR="0062310E" w:rsidRPr="00E24D5B">
              <w:rPr>
                <w:rFonts w:asciiTheme="minorHAnsi" w:hAnsiTheme="minorHAnsi"/>
                <w:sz w:val="20"/>
                <w:szCs w:val="20"/>
              </w:rPr>
              <w:t>If there are no assets listed in Attachment B that are maintained by a Transmission Owner, the Standard does not apply to that Transmission Owner.</w:t>
            </w:r>
          </w:p>
          <w:p w14:paraId="6DEC680C" w14:textId="663B3193" w:rsidR="002A5C10" w:rsidRPr="00E24D5B" w:rsidRDefault="00211035" w:rsidP="00E24D5B">
            <w:pPr>
              <w:spacing w:after="120"/>
              <w:rPr>
                <w:rFonts w:asciiTheme="minorHAnsi" w:hAnsiTheme="minorHAnsi"/>
                <w:bCs w:val="0"/>
                <w:sz w:val="20"/>
                <w:szCs w:val="20"/>
              </w:rPr>
            </w:pPr>
            <w:r w:rsidRPr="00E24D5B">
              <w:rPr>
                <w:rFonts w:asciiTheme="minorHAnsi" w:hAnsiTheme="minorHAnsi"/>
                <w:sz w:val="20"/>
                <w:szCs w:val="20"/>
              </w:rPr>
              <w:t>That said, Attachment C creates safeguards to prevent a requesting entity from haphazardly removing an major Asset from Attachment B.</w:t>
            </w:r>
            <w:r w:rsidR="00AB21FE" w:rsidRPr="00E24D5B">
              <w:rPr>
                <w:rFonts w:asciiTheme="minorHAnsi" w:hAnsiTheme="minorHAnsi"/>
                <w:sz w:val="20"/>
                <w:szCs w:val="20"/>
              </w:rPr>
              <w:t xml:space="preserve"> </w:t>
            </w:r>
            <w:r w:rsidRPr="00E24D5B">
              <w:rPr>
                <w:rFonts w:asciiTheme="minorHAnsi" w:hAnsiTheme="minorHAnsi"/>
                <w:sz w:val="20"/>
                <w:szCs w:val="20"/>
              </w:rPr>
              <w:t>Attachment C requires that the requested removal: 1) be vetted by the subject-matter experts at the Operating Committee, and 2) be approved by the WECC Board of Directors</w:t>
            </w:r>
            <w:r w:rsidR="002A5C10" w:rsidRPr="00E24D5B">
              <w:rPr>
                <w:rFonts w:asciiTheme="minorHAnsi" w:hAnsiTheme="minorHAnsi"/>
                <w:sz w:val="20"/>
                <w:szCs w:val="20"/>
              </w:rPr>
              <w:t xml:space="preserve"> (Board)</w:t>
            </w:r>
            <w:r w:rsidRPr="00E24D5B">
              <w:rPr>
                <w:rFonts w:asciiTheme="minorHAnsi" w:hAnsiTheme="minorHAnsi"/>
                <w:sz w:val="20"/>
                <w:szCs w:val="20"/>
              </w:rPr>
              <w:t>.</w:t>
            </w:r>
            <w:r w:rsidR="00AB21FE" w:rsidRPr="00E24D5B">
              <w:rPr>
                <w:rFonts w:asciiTheme="minorHAnsi" w:hAnsiTheme="minorHAnsi"/>
                <w:sz w:val="20"/>
                <w:szCs w:val="20"/>
              </w:rPr>
              <w:t xml:space="preserve"> </w:t>
            </w:r>
            <w:r w:rsidRPr="00E24D5B">
              <w:rPr>
                <w:rFonts w:asciiTheme="minorHAnsi" w:hAnsiTheme="minorHAnsi"/>
                <w:sz w:val="20"/>
                <w:szCs w:val="20"/>
              </w:rPr>
              <w:t xml:space="preserve">Due process is afforded at each of these steps leaving </w:t>
            </w:r>
            <w:proofErr w:type="gramStart"/>
            <w:r w:rsidRPr="00E24D5B">
              <w:rPr>
                <w:rFonts w:asciiTheme="minorHAnsi" w:hAnsiTheme="minorHAnsi"/>
                <w:sz w:val="20"/>
                <w:szCs w:val="20"/>
              </w:rPr>
              <w:t>ample opportunity</w:t>
            </w:r>
            <w:proofErr w:type="gramEnd"/>
            <w:r w:rsidRPr="00E24D5B">
              <w:rPr>
                <w:rFonts w:asciiTheme="minorHAnsi" w:hAnsiTheme="minorHAnsi"/>
                <w:sz w:val="20"/>
                <w:szCs w:val="20"/>
              </w:rPr>
              <w:t xml:space="preserve"> for the industry to identify </w:t>
            </w:r>
            <w:r w:rsidR="002A5C10" w:rsidRPr="00E24D5B">
              <w:rPr>
                <w:rFonts w:asciiTheme="minorHAnsi" w:hAnsiTheme="minorHAnsi"/>
                <w:sz w:val="20"/>
                <w:szCs w:val="20"/>
              </w:rPr>
              <w:t>either an unnecessary removal or one that may result in a negative impact to reliability.</w:t>
            </w:r>
            <w:r w:rsidR="00AB21FE" w:rsidRPr="00E24D5B">
              <w:rPr>
                <w:rFonts w:asciiTheme="minorHAnsi" w:hAnsiTheme="minorHAnsi"/>
                <w:sz w:val="20"/>
                <w:szCs w:val="20"/>
              </w:rPr>
              <w:t xml:space="preserve"> </w:t>
            </w:r>
          </w:p>
          <w:p w14:paraId="391B9C39" w14:textId="07E9C672" w:rsidR="002A5C10" w:rsidRPr="00E24D5B" w:rsidRDefault="002A5C10" w:rsidP="00E24D5B">
            <w:pPr>
              <w:spacing w:after="120"/>
              <w:rPr>
                <w:rFonts w:asciiTheme="minorHAnsi" w:hAnsiTheme="minorHAnsi"/>
                <w:bCs w:val="0"/>
                <w:sz w:val="20"/>
                <w:szCs w:val="20"/>
              </w:rPr>
            </w:pPr>
            <w:r w:rsidRPr="00E24D5B">
              <w:rPr>
                <w:rFonts w:asciiTheme="minorHAnsi" w:hAnsiTheme="minorHAnsi"/>
                <w:sz w:val="20"/>
                <w:szCs w:val="20"/>
              </w:rPr>
              <w:t>Finally, Attachment C deliberately carries no mandate for the Operating Committee to agree with the requesting party’s request.</w:t>
            </w:r>
            <w:r w:rsidR="00AB21FE" w:rsidRPr="00E24D5B">
              <w:rPr>
                <w:rFonts w:asciiTheme="minorHAnsi" w:hAnsiTheme="minorHAnsi"/>
                <w:sz w:val="20"/>
                <w:szCs w:val="20"/>
              </w:rPr>
              <w:t xml:space="preserve"> </w:t>
            </w:r>
            <w:r w:rsidRPr="00E24D5B">
              <w:rPr>
                <w:rFonts w:asciiTheme="minorHAnsi" w:hAnsiTheme="minorHAnsi"/>
                <w:sz w:val="20"/>
                <w:szCs w:val="20"/>
              </w:rPr>
              <w:t xml:space="preserve">As such, if the Operating Committee were to be selected as the entity presenting the request to the Board, the Operating Committee could convey “non-support” to the Board before final action was taken. </w:t>
            </w:r>
          </w:p>
          <w:p w14:paraId="03640D4C" w14:textId="2E6EC86D" w:rsidR="00A975BA" w:rsidRPr="00E24D5B" w:rsidRDefault="002A5C10" w:rsidP="00E24D5B">
            <w:pPr>
              <w:spacing w:after="120"/>
              <w:rPr>
                <w:rFonts w:asciiTheme="minorHAnsi" w:hAnsiTheme="minorHAnsi"/>
                <w:bCs w:val="0"/>
                <w:sz w:val="20"/>
                <w:szCs w:val="20"/>
              </w:rPr>
            </w:pPr>
            <w:r w:rsidRPr="00E24D5B">
              <w:rPr>
                <w:rFonts w:asciiTheme="minorHAnsi" w:hAnsiTheme="minorHAnsi"/>
                <w:sz w:val="20"/>
                <w:szCs w:val="20"/>
              </w:rPr>
              <w:t xml:space="preserve">As such, the drafting team believes there are </w:t>
            </w:r>
            <w:proofErr w:type="gramStart"/>
            <w:r w:rsidRPr="00E24D5B">
              <w:rPr>
                <w:rFonts w:asciiTheme="minorHAnsi" w:hAnsiTheme="minorHAnsi"/>
                <w:sz w:val="20"/>
                <w:szCs w:val="20"/>
              </w:rPr>
              <w:t>ample opportunities</w:t>
            </w:r>
            <w:proofErr w:type="gramEnd"/>
            <w:r w:rsidRPr="00E24D5B">
              <w:rPr>
                <w:rFonts w:asciiTheme="minorHAnsi" w:hAnsiTheme="minorHAnsi"/>
                <w:sz w:val="20"/>
                <w:szCs w:val="20"/>
              </w:rPr>
              <w:t xml:space="preserve"> within the proposed process whereby the industry could raise the hue and cry against mis/malfeasance or simply inadvertent error accompanying a requested removal.</w:t>
            </w:r>
          </w:p>
          <w:p w14:paraId="2E1D2E79" w14:textId="6B0BBC3C" w:rsidR="006B29A1" w:rsidRPr="00E24D5B" w:rsidRDefault="006B29A1" w:rsidP="00E24D5B">
            <w:pPr>
              <w:spacing w:after="120"/>
              <w:rPr>
                <w:rFonts w:asciiTheme="minorHAnsi" w:hAnsiTheme="minorHAnsi"/>
                <w:bCs w:val="0"/>
                <w:sz w:val="20"/>
                <w:szCs w:val="20"/>
              </w:rPr>
            </w:pPr>
            <w:r w:rsidRPr="00E24D5B">
              <w:rPr>
                <w:rFonts w:asciiTheme="minorHAnsi" w:hAnsiTheme="minorHAnsi"/>
                <w:b/>
                <w:sz w:val="20"/>
                <w:szCs w:val="20"/>
              </w:rPr>
              <w:t>Documentation</w:t>
            </w:r>
          </w:p>
          <w:p w14:paraId="092D4ACD" w14:textId="3C41444E" w:rsidR="006B29A1" w:rsidRPr="00E24D5B" w:rsidRDefault="006B29A1" w:rsidP="00E24D5B">
            <w:pPr>
              <w:spacing w:after="120"/>
              <w:rPr>
                <w:rFonts w:asciiTheme="minorHAnsi" w:hAnsiTheme="minorHAnsi"/>
                <w:bCs w:val="0"/>
                <w:sz w:val="20"/>
                <w:szCs w:val="20"/>
              </w:rPr>
            </w:pPr>
            <w:r w:rsidRPr="00E24D5B">
              <w:rPr>
                <w:rFonts w:asciiTheme="minorHAnsi" w:hAnsiTheme="minorHAnsi"/>
                <w:sz w:val="20"/>
                <w:szCs w:val="20"/>
              </w:rPr>
              <w:t>The Attachment C process requires creation of specific documentation as part of the Technical Study and Request, presented to and reviewed by the Operating Committee (OC) or its successor, supported by notice and due process, with final disposition made by the WECC Board of Directors.</w:t>
            </w:r>
          </w:p>
          <w:p w14:paraId="04852F3F" w14:textId="2EE63D94" w:rsidR="00965890" w:rsidRPr="00E24D5B" w:rsidRDefault="00965890" w:rsidP="00E24D5B">
            <w:pPr>
              <w:spacing w:after="120"/>
              <w:rPr>
                <w:rFonts w:asciiTheme="minorHAnsi" w:hAnsiTheme="minorHAnsi"/>
                <w:bCs w:val="0"/>
                <w:sz w:val="20"/>
                <w:szCs w:val="20"/>
              </w:rPr>
            </w:pPr>
            <w:r w:rsidRPr="00E24D5B">
              <w:rPr>
                <w:rFonts w:asciiTheme="minorHAnsi" w:hAnsiTheme="minorHAnsi"/>
                <w:b/>
                <w:sz w:val="20"/>
                <w:szCs w:val="20"/>
              </w:rPr>
              <w:t>Outcome</w:t>
            </w:r>
          </w:p>
          <w:p w14:paraId="32391332" w14:textId="51D5170E" w:rsidR="00965890" w:rsidRPr="00E24D5B" w:rsidRDefault="006B29A1" w:rsidP="00E24D5B">
            <w:pPr>
              <w:spacing w:after="120"/>
              <w:rPr>
                <w:rFonts w:asciiTheme="minorHAnsi" w:hAnsiTheme="minorHAnsi"/>
                <w:bCs w:val="0"/>
                <w:sz w:val="20"/>
                <w:szCs w:val="20"/>
              </w:rPr>
            </w:pPr>
            <w:r w:rsidRPr="00E24D5B">
              <w:rPr>
                <w:rFonts w:asciiTheme="minorHAnsi" w:hAnsiTheme="minorHAnsi"/>
                <w:sz w:val="20"/>
                <w:szCs w:val="20"/>
              </w:rPr>
              <w:t xml:space="preserve">Attachment C does not </w:t>
            </w:r>
            <w:r w:rsidR="00965890" w:rsidRPr="00E24D5B">
              <w:rPr>
                <w:rFonts w:asciiTheme="minorHAnsi" w:hAnsiTheme="minorHAnsi"/>
                <w:sz w:val="20"/>
                <w:szCs w:val="20"/>
              </w:rPr>
              <w:t>prescribe an outcome.</w:t>
            </w:r>
            <w:r w:rsidR="00AB21FE" w:rsidRPr="00E24D5B">
              <w:rPr>
                <w:rFonts w:asciiTheme="minorHAnsi" w:hAnsiTheme="minorHAnsi"/>
                <w:sz w:val="20"/>
                <w:szCs w:val="20"/>
              </w:rPr>
              <w:t xml:space="preserve"> </w:t>
            </w:r>
            <w:r w:rsidR="00965890" w:rsidRPr="00E24D5B">
              <w:rPr>
                <w:rFonts w:asciiTheme="minorHAnsi" w:hAnsiTheme="minorHAnsi"/>
                <w:sz w:val="20"/>
                <w:szCs w:val="20"/>
              </w:rPr>
              <w:t xml:space="preserve">Attachment C describes a process. </w:t>
            </w:r>
          </w:p>
          <w:p w14:paraId="62A58258" w14:textId="76E24814" w:rsidR="00965890" w:rsidRPr="00E24D5B" w:rsidRDefault="00965890" w:rsidP="00E24D5B">
            <w:pPr>
              <w:spacing w:after="120"/>
              <w:rPr>
                <w:rFonts w:asciiTheme="minorHAnsi" w:hAnsiTheme="minorHAnsi"/>
                <w:bCs w:val="0"/>
                <w:sz w:val="20"/>
                <w:szCs w:val="20"/>
              </w:rPr>
            </w:pPr>
            <w:r w:rsidRPr="00E24D5B">
              <w:rPr>
                <w:rFonts w:asciiTheme="minorHAnsi" w:hAnsiTheme="minorHAnsi"/>
                <w:sz w:val="20"/>
                <w:szCs w:val="20"/>
              </w:rPr>
              <w:t>The discretionary outcome of the process falls to the WECC Board of Directors, acting on the reliability-based recommendation of the Operating Committee or its successor.</w:t>
            </w:r>
            <w:r w:rsidR="00AB21FE" w:rsidRPr="00E24D5B">
              <w:rPr>
                <w:rFonts w:asciiTheme="minorHAnsi" w:hAnsiTheme="minorHAnsi"/>
                <w:sz w:val="20"/>
                <w:szCs w:val="20"/>
              </w:rPr>
              <w:t xml:space="preserve"> </w:t>
            </w:r>
          </w:p>
          <w:p w14:paraId="74993B71" w14:textId="61F418DB" w:rsidR="000E5CB7" w:rsidRPr="00E24D5B" w:rsidRDefault="00965890" w:rsidP="00E24D5B">
            <w:pPr>
              <w:spacing w:after="120"/>
              <w:rPr>
                <w:rFonts w:asciiTheme="minorHAnsi" w:hAnsiTheme="minorHAnsi"/>
                <w:b/>
                <w:bCs w:val="0"/>
                <w:sz w:val="20"/>
                <w:szCs w:val="20"/>
              </w:rPr>
            </w:pPr>
            <w:r w:rsidRPr="00E24D5B">
              <w:rPr>
                <w:rFonts w:asciiTheme="minorHAnsi" w:hAnsiTheme="minorHAnsi"/>
                <w:b/>
                <w:sz w:val="20"/>
                <w:szCs w:val="20"/>
              </w:rPr>
              <w:t>Path Rating Catalogue</w:t>
            </w:r>
          </w:p>
          <w:p w14:paraId="169878EA" w14:textId="6C6A717B" w:rsidR="00EF0C82" w:rsidRPr="00E24D5B" w:rsidRDefault="00EF0C82" w:rsidP="00E24D5B">
            <w:pPr>
              <w:spacing w:after="120"/>
              <w:rPr>
                <w:rFonts w:asciiTheme="minorHAnsi" w:hAnsiTheme="minorHAnsi"/>
                <w:bCs w:val="0"/>
                <w:sz w:val="20"/>
                <w:szCs w:val="20"/>
              </w:rPr>
            </w:pPr>
            <w:r w:rsidRPr="00E24D5B">
              <w:rPr>
                <w:rFonts w:asciiTheme="minorHAnsi" w:hAnsiTheme="minorHAnsi"/>
                <w:sz w:val="20"/>
                <w:szCs w:val="20"/>
              </w:rPr>
              <w:t>The procedures for making a change to the WECC Path Rating Catalog and a WECC Regional Reliability Standard are completely separate.</w:t>
            </w:r>
            <w:r w:rsidR="00AB21FE" w:rsidRPr="00E24D5B">
              <w:rPr>
                <w:rFonts w:asciiTheme="minorHAnsi" w:hAnsiTheme="minorHAnsi"/>
                <w:sz w:val="20"/>
                <w:szCs w:val="20"/>
              </w:rPr>
              <w:t xml:space="preserve"> </w:t>
            </w:r>
            <w:r w:rsidRPr="00E24D5B">
              <w:rPr>
                <w:rFonts w:asciiTheme="minorHAnsi" w:hAnsiTheme="minorHAnsi"/>
                <w:sz w:val="20"/>
                <w:szCs w:val="20"/>
              </w:rPr>
              <w:t xml:space="preserve">An action in either process does not self-execute a change in the other. </w:t>
            </w:r>
          </w:p>
          <w:p w14:paraId="4DD961B1" w14:textId="4A90796A" w:rsidR="000E5CB7" w:rsidRPr="00E24D5B" w:rsidRDefault="000E5CB7" w:rsidP="00E24D5B">
            <w:pPr>
              <w:spacing w:after="120"/>
              <w:rPr>
                <w:rFonts w:asciiTheme="minorHAnsi" w:hAnsiTheme="minorHAnsi"/>
                <w:bCs w:val="0"/>
                <w:sz w:val="20"/>
                <w:szCs w:val="20"/>
              </w:rPr>
            </w:pPr>
            <w:r w:rsidRPr="00E24D5B">
              <w:rPr>
                <w:rFonts w:asciiTheme="minorHAnsi" w:hAnsiTheme="minorHAnsi"/>
                <w:sz w:val="20"/>
                <w:szCs w:val="20"/>
              </w:rPr>
              <w:t>To add clarity, the team has included the following in proposed Attachment C Revision Process</w:t>
            </w:r>
            <w:r w:rsidR="00B079B6" w:rsidRPr="00E24D5B">
              <w:rPr>
                <w:rFonts w:asciiTheme="minorHAnsi" w:hAnsiTheme="minorHAnsi"/>
                <w:sz w:val="20"/>
                <w:szCs w:val="20"/>
              </w:rPr>
              <w:t>, Purpose and Process Approval</w:t>
            </w:r>
            <w:r w:rsidRPr="00E24D5B">
              <w:rPr>
                <w:rFonts w:asciiTheme="minorHAnsi" w:hAnsiTheme="minorHAnsi"/>
                <w:sz w:val="20"/>
                <w:szCs w:val="20"/>
              </w:rPr>
              <w:t>:</w:t>
            </w:r>
          </w:p>
          <w:p w14:paraId="0522E5E8" w14:textId="238EA98E" w:rsidR="002B62F7" w:rsidRPr="00E24D5B" w:rsidRDefault="002B62F7" w:rsidP="00E24D5B">
            <w:pPr>
              <w:tabs>
                <w:tab w:val="left" w:pos="771"/>
              </w:tabs>
              <w:spacing w:after="120"/>
              <w:rPr>
                <w:rFonts w:asciiTheme="minorHAnsi" w:eastAsia="Times New Roman" w:hAnsiTheme="minorHAnsi" w:cs="Times New Roman"/>
                <w:sz w:val="20"/>
                <w:szCs w:val="20"/>
              </w:rPr>
            </w:pPr>
            <w:r w:rsidRPr="00E24D5B">
              <w:rPr>
                <w:rFonts w:asciiTheme="minorHAnsi" w:eastAsia="Times New Roman" w:hAnsiTheme="minorHAnsi" w:cs="Times New Roman"/>
                <w:sz w:val="20"/>
                <w:szCs w:val="20"/>
              </w:rPr>
              <w:t>“This Attachment C, Revision Process (Process) is to be used in lieu of the WECC Reliability Standards Development Procedures when adding or removing paths, transmission lines, stations, Facilities, Elements, and/or other assets (hereafter: Assets) listed on FAC-501-WECC-X, Attachment B, Major Assets in the Western Interconnection, (Attachment B), or its successor.</w:t>
            </w:r>
          </w:p>
          <w:p w14:paraId="4516B3B8" w14:textId="330B8274" w:rsidR="002B62F7" w:rsidRPr="00E24D5B" w:rsidRDefault="002B62F7" w:rsidP="00E24D5B">
            <w:pPr>
              <w:spacing w:after="120"/>
              <w:rPr>
                <w:rFonts w:asciiTheme="minorHAnsi" w:hAnsiTheme="minorHAnsi"/>
                <w:bCs w:val="0"/>
                <w:sz w:val="20"/>
                <w:szCs w:val="20"/>
              </w:rPr>
            </w:pPr>
            <w:r w:rsidRPr="00E24D5B">
              <w:rPr>
                <w:rFonts w:asciiTheme="minorHAnsi" w:eastAsia="Times New Roman" w:hAnsiTheme="minorHAnsi" w:cs="Times New Roman"/>
                <w:i/>
                <w:sz w:val="20"/>
                <w:szCs w:val="20"/>
              </w:rPr>
              <w:t>Although the content of Attachment B and the WECC Path Rating Catalog (Catalog) are similar, changes made to either document are governed by two separate processes.</w:t>
            </w:r>
            <w:r w:rsidR="00AB21FE" w:rsidRPr="00E24D5B">
              <w:rPr>
                <w:rFonts w:asciiTheme="minorHAnsi" w:eastAsia="Times New Roman" w:hAnsiTheme="minorHAnsi" w:cs="Times New Roman"/>
                <w:i/>
                <w:sz w:val="20"/>
                <w:szCs w:val="20"/>
              </w:rPr>
              <w:t xml:space="preserve"> </w:t>
            </w:r>
            <w:r w:rsidRPr="00E24D5B">
              <w:rPr>
                <w:rFonts w:asciiTheme="minorHAnsi" w:eastAsia="Times New Roman" w:hAnsiTheme="minorHAnsi" w:cs="Times New Roman"/>
                <w:i/>
                <w:sz w:val="20"/>
                <w:szCs w:val="20"/>
              </w:rPr>
              <w:t>Changes to Attachment B are governed by this process (Attachment C).</w:t>
            </w:r>
            <w:r w:rsidR="00AB21FE" w:rsidRPr="00E24D5B">
              <w:rPr>
                <w:rFonts w:asciiTheme="minorHAnsi" w:eastAsia="Times New Roman" w:hAnsiTheme="minorHAnsi" w:cs="Times New Roman"/>
                <w:i/>
                <w:sz w:val="20"/>
                <w:szCs w:val="20"/>
              </w:rPr>
              <w:t xml:space="preserve"> </w:t>
            </w:r>
            <w:r w:rsidRPr="00E24D5B">
              <w:rPr>
                <w:rFonts w:asciiTheme="minorHAnsi" w:eastAsia="Times New Roman" w:hAnsiTheme="minorHAnsi" w:cs="Times New Roman"/>
                <w:i/>
                <w:sz w:val="20"/>
                <w:szCs w:val="20"/>
              </w:rPr>
              <w:t>Changes made to the Catalog have been governed by the WECC Project Coordination and Path Rating Processes (PRP) since 1998 or earlier.</w:t>
            </w:r>
            <w:r w:rsidR="00AB21FE" w:rsidRPr="00E24D5B">
              <w:rPr>
                <w:rFonts w:asciiTheme="minorHAnsi" w:eastAsia="Times New Roman" w:hAnsiTheme="minorHAnsi" w:cs="Times New Roman"/>
                <w:i/>
                <w:sz w:val="20"/>
                <w:szCs w:val="20"/>
              </w:rPr>
              <w:t xml:space="preserve"> </w:t>
            </w:r>
            <w:r w:rsidRPr="00E24D5B">
              <w:rPr>
                <w:rFonts w:asciiTheme="minorHAnsi" w:eastAsia="Times New Roman" w:hAnsiTheme="minorHAnsi" w:cs="Times New Roman"/>
                <w:i/>
                <w:sz w:val="20"/>
                <w:szCs w:val="20"/>
              </w:rPr>
              <w:t>A change made to Attachment B per Attachment C does not make a change to the Catalog.</w:t>
            </w:r>
            <w:r w:rsidR="00AB21FE" w:rsidRPr="00E24D5B">
              <w:rPr>
                <w:rFonts w:asciiTheme="minorHAnsi" w:eastAsia="Times New Roman" w:hAnsiTheme="minorHAnsi" w:cs="Times New Roman"/>
                <w:i/>
                <w:sz w:val="20"/>
                <w:szCs w:val="20"/>
              </w:rPr>
              <w:t xml:space="preserve"> </w:t>
            </w:r>
            <w:r w:rsidRPr="00E24D5B">
              <w:rPr>
                <w:rFonts w:asciiTheme="minorHAnsi" w:eastAsia="Times New Roman" w:hAnsiTheme="minorHAnsi" w:cs="Times New Roman"/>
                <w:i/>
                <w:sz w:val="20"/>
                <w:szCs w:val="20"/>
              </w:rPr>
              <w:t>A change made to the Catalog does not make a change to Attachment B.”</w:t>
            </w:r>
          </w:p>
          <w:p w14:paraId="5A1580E6" w14:textId="5B987C1F" w:rsidR="00EF0C82" w:rsidRPr="00E24D5B" w:rsidRDefault="000E5CB7" w:rsidP="00E24D5B">
            <w:pPr>
              <w:spacing w:after="120"/>
              <w:rPr>
                <w:rFonts w:asciiTheme="minorHAnsi" w:hAnsiTheme="minorHAnsi"/>
                <w:sz w:val="20"/>
                <w:szCs w:val="20"/>
              </w:rPr>
            </w:pPr>
            <w:r w:rsidRPr="00E24D5B">
              <w:rPr>
                <w:rFonts w:asciiTheme="minorHAnsi" w:hAnsiTheme="minorHAnsi"/>
                <w:sz w:val="20"/>
                <w:szCs w:val="20"/>
              </w:rPr>
              <w:t xml:space="preserve">A review of the </w:t>
            </w:r>
            <w:r w:rsidR="00EF0C82" w:rsidRPr="00E24D5B">
              <w:rPr>
                <w:rFonts w:asciiTheme="minorHAnsi" w:hAnsiTheme="minorHAnsi"/>
                <w:sz w:val="20"/>
                <w:szCs w:val="20"/>
              </w:rPr>
              <w:t>2020 Catalog, Document Update Policy (page 4) indicates that c</w:t>
            </w:r>
            <w:bookmarkStart w:id="5" w:name="_Hlk64464143"/>
            <w:r w:rsidR="00EF0C82" w:rsidRPr="00E24D5B">
              <w:rPr>
                <w:rFonts w:asciiTheme="minorHAnsi" w:hAnsiTheme="minorHAnsi"/>
                <w:sz w:val="20"/>
                <w:szCs w:val="20"/>
              </w:rPr>
              <w:t>hanges to the Catalog are governed by the WECC Project Coordination and Path Rating Processes (Procedures).</w:t>
            </w:r>
            <w:r w:rsidR="00AB21FE" w:rsidRPr="00E24D5B">
              <w:rPr>
                <w:rFonts w:asciiTheme="minorHAnsi" w:hAnsiTheme="minorHAnsi"/>
                <w:sz w:val="20"/>
                <w:szCs w:val="20"/>
              </w:rPr>
              <w:t xml:space="preserve"> </w:t>
            </w:r>
            <w:bookmarkEnd w:id="5"/>
            <w:r w:rsidR="00EF0C82" w:rsidRPr="00E24D5B">
              <w:rPr>
                <w:rFonts w:asciiTheme="minorHAnsi" w:hAnsiTheme="minorHAnsi"/>
                <w:sz w:val="20"/>
                <w:szCs w:val="20"/>
              </w:rPr>
              <w:t>This has been the case since at least 1998.</w:t>
            </w:r>
            <w:r w:rsidR="00AB21FE" w:rsidRPr="00E24D5B">
              <w:rPr>
                <w:rFonts w:asciiTheme="minorHAnsi" w:hAnsiTheme="minorHAnsi"/>
                <w:sz w:val="20"/>
                <w:szCs w:val="20"/>
              </w:rPr>
              <w:t xml:space="preserve"> </w:t>
            </w:r>
            <w:r w:rsidR="00EF0C82" w:rsidRPr="00E24D5B">
              <w:rPr>
                <w:rFonts w:asciiTheme="minorHAnsi" w:hAnsiTheme="minorHAnsi"/>
                <w:sz w:val="20"/>
                <w:szCs w:val="20"/>
              </w:rPr>
              <w:t>Records prior to 1998 were not available.</w:t>
            </w:r>
            <w:r w:rsidR="00AB21FE" w:rsidRPr="00E24D5B">
              <w:rPr>
                <w:rFonts w:asciiTheme="minorHAnsi" w:hAnsiTheme="minorHAnsi"/>
                <w:sz w:val="20"/>
                <w:szCs w:val="20"/>
              </w:rPr>
              <w:t xml:space="preserve"> </w:t>
            </w:r>
            <w:r w:rsidR="00EF0C82" w:rsidRPr="00E24D5B">
              <w:rPr>
                <w:rFonts w:asciiTheme="minorHAnsi" w:hAnsiTheme="minorHAnsi"/>
                <w:sz w:val="20"/>
                <w:szCs w:val="20"/>
              </w:rPr>
              <w:t>By contrast, any change to a WECC Regional Reliability Standard such as FAC-501-WECC is governed by the WECC Reliability Standards Development Procedures.</w:t>
            </w:r>
          </w:p>
          <w:p w14:paraId="1DBF8E9A" w14:textId="19888251" w:rsidR="00101A3A" w:rsidRPr="00E24D5B" w:rsidRDefault="00EF0C82" w:rsidP="00E24D5B">
            <w:pPr>
              <w:spacing w:after="120"/>
              <w:rPr>
                <w:rFonts w:asciiTheme="minorHAnsi" w:hAnsiTheme="minorHAnsi"/>
                <w:sz w:val="20"/>
                <w:szCs w:val="20"/>
              </w:rPr>
            </w:pPr>
            <w:r w:rsidRPr="00E24D5B">
              <w:rPr>
                <w:rFonts w:asciiTheme="minorHAnsi" w:hAnsiTheme="minorHAnsi"/>
                <w:sz w:val="20"/>
                <w:szCs w:val="20"/>
              </w:rPr>
              <w:t xml:space="preserve">Simply stated, the entire Catalog could be </w:t>
            </w:r>
            <w:r w:rsidR="00DA1784" w:rsidRPr="00E24D5B">
              <w:rPr>
                <w:rFonts w:asciiTheme="minorHAnsi" w:hAnsiTheme="minorHAnsi"/>
                <w:sz w:val="20"/>
                <w:szCs w:val="20"/>
              </w:rPr>
              <w:t>deleted,</w:t>
            </w:r>
            <w:r w:rsidRPr="00E24D5B">
              <w:rPr>
                <w:rFonts w:asciiTheme="minorHAnsi" w:hAnsiTheme="minorHAnsi"/>
                <w:sz w:val="20"/>
                <w:szCs w:val="20"/>
              </w:rPr>
              <w:t xml:space="preserve"> and it would have no self-executing impact on a WECC Regional Reliability Standard</w:t>
            </w:r>
            <w:r w:rsidR="00101A3A" w:rsidRPr="00E24D5B">
              <w:rPr>
                <w:rFonts w:asciiTheme="minorHAnsi" w:hAnsiTheme="minorHAnsi"/>
                <w:sz w:val="20"/>
                <w:szCs w:val="20"/>
              </w:rPr>
              <w:t>.</w:t>
            </w:r>
            <w:r w:rsidR="00AB21FE" w:rsidRPr="00E24D5B">
              <w:rPr>
                <w:rFonts w:asciiTheme="minorHAnsi" w:hAnsiTheme="minorHAnsi"/>
                <w:sz w:val="20"/>
                <w:szCs w:val="20"/>
              </w:rPr>
              <w:t xml:space="preserve"> </w:t>
            </w:r>
            <w:r w:rsidR="00101A3A" w:rsidRPr="00E24D5B">
              <w:rPr>
                <w:rFonts w:asciiTheme="minorHAnsi" w:hAnsiTheme="minorHAnsi"/>
                <w:sz w:val="20"/>
                <w:szCs w:val="20"/>
              </w:rPr>
              <w:t xml:space="preserve">If Attachment B is deleted in its entirety, it would have no self-executing impact on the Catalog. </w:t>
            </w:r>
          </w:p>
          <w:p w14:paraId="06C02597" w14:textId="4CA65221" w:rsidR="000E5CB7" w:rsidRPr="00E24D5B" w:rsidRDefault="00EF0C82" w:rsidP="00E24D5B">
            <w:pPr>
              <w:spacing w:after="120"/>
              <w:rPr>
                <w:rFonts w:asciiTheme="minorHAnsi" w:hAnsiTheme="minorHAnsi"/>
                <w:sz w:val="20"/>
                <w:szCs w:val="20"/>
              </w:rPr>
            </w:pPr>
            <w:r w:rsidRPr="00E24D5B">
              <w:rPr>
                <w:rFonts w:asciiTheme="minorHAnsi" w:hAnsiTheme="minorHAnsi"/>
                <w:sz w:val="20"/>
                <w:szCs w:val="20"/>
              </w:rPr>
              <w:t xml:space="preserve">That said, the team is proposing Attachment C Revision Process as a streamlined process </w:t>
            </w:r>
            <w:r w:rsidR="00101A3A" w:rsidRPr="00E24D5B">
              <w:rPr>
                <w:rFonts w:asciiTheme="minorHAnsi" w:hAnsiTheme="minorHAnsi"/>
                <w:sz w:val="20"/>
                <w:szCs w:val="20"/>
              </w:rPr>
              <w:t xml:space="preserve">in lieu of the more onerous </w:t>
            </w:r>
            <w:r w:rsidRPr="00E24D5B">
              <w:rPr>
                <w:rFonts w:asciiTheme="minorHAnsi" w:hAnsiTheme="minorHAnsi"/>
                <w:sz w:val="20"/>
                <w:szCs w:val="20"/>
              </w:rPr>
              <w:t>WECC Reliability Standards Development Procedures.</w:t>
            </w:r>
            <w:r w:rsidR="00AB21FE" w:rsidRPr="00E24D5B">
              <w:rPr>
                <w:rFonts w:asciiTheme="minorHAnsi" w:hAnsiTheme="minorHAnsi"/>
                <w:sz w:val="20"/>
                <w:szCs w:val="20"/>
              </w:rPr>
              <w:t xml:space="preserve"> </w:t>
            </w:r>
          </w:p>
          <w:p w14:paraId="0D9143DB" w14:textId="23A999E0" w:rsidR="00891222" w:rsidRPr="00E24D5B" w:rsidRDefault="00891222" w:rsidP="00E24D5B">
            <w:pPr>
              <w:spacing w:after="120"/>
              <w:rPr>
                <w:rFonts w:asciiTheme="minorHAnsi" w:hAnsiTheme="minorHAnsi"/>
                <w:sz w:val="20"/>
                <w:szCs w:val="20"/>
              </w:rPr>
            </w:pPr>
            <w:r w:rsidRPr="00E24D5B">
              <w:rPr>
                <w:rFonts w:asciiTheme="minorHAnsi" w:hAnsiTheme="minorHAnsi"/>
                <w:b/>
                <w:sz w:val="20"/>
                <w:szCs w:val="20"/>
              </w:rPr>
              <w:t>Attachment C "Technical Study and Request</w:t>
            </w:r>
            <w:r w:rsidRPr="00E24D5B">
              <w:rPr>
                <w:rFonts w:asciiTheme="minorHAnsi" w:hAnsiTheme="minorHAnsi"/>
                <w:sz w:val="20"/>
                <w:szCs w:val="20"/>
              </w:rPr>
              <w:t xml:space="preserve">" </w:t>
            </w:r>
          </w:p>
          <w:p w14:paraId="0E5789CB" w14:textId="399F0A6C" w:rsidR="00101A3A" w:rsidRPr="00E24D5B" w:rsidRDefault="00230861" w:rsidP="00E24D5B">
            <w:pPr>
              <w:spacing w:after="120"/>
              <w:rPr>
                <w:rFonts w:asciiTheme="minorHAnsi" w:hAnsiTheme="minorHAnsi"/>
                <w:bCs w:val="0"/>
                <w:sz w:val="20"/>
                <w:szCs w:val="20"/>
              </w:rPr>
            </w:pPr>
            <w:r>
              <w:rPr>
                <w:rFonts w:asciiTheme="minorHAnsi" w:hAnsiTheme="minorHAnsi"/>
                <w:sz w:val="20"/>
                <w:szCs w:val="20"/>
              </w:rPr>
              <w:t>USBR</w:t>
            </w:r>
            <w:r w:rsidR="00101A3A" w:rsidRPr="00E24D5B">
              <w:rPr>
                <w:rFonts w:asciiTheme="minorHAnsi" w:hAnsiTheme="minorHAnsi"/>
                <w:sz w:val="20"/>
                <w:szCs w:val="20"/>
              </w:rPr>
              <w:t>’s suggestion has been adopted.</w:t>
            </w:r>
            <w:r w:rsidR="00AB21FE" w:rsidRPr="00E24D5B">
              <w:rPr>
                <w:rFonts w:asciiTheme="minorHAnsi" w:hAnsiTheme="minorHAnsi"/>
                <w:sz w:val="20"/>
                <w:szCs w:val="20"/>
              </w:rPr>
              <w:t xml:space="preserve"> </w:t>
            </w:r>
            <w:r w:rsidR="00101A3A" w:rsidRPr="00E24D5B">
              <w:rPr>
                <w:rFonts w:asciiTheme="minorHAnsi" w:hAnsiTheme="minorHAnsi"/>
                <w:sz w:val="20"/>
                <w:szCs w:val="20"/>
              </w:rPr>
              <w:t xml:space="preserve">Please refer to the above response regarding the WECC Path Rating Catalog. </w:t>
            </w:r>
          </w:p>
          <w:p w14:paraId="39C58298" w14:textId="255FB3B1" w:rsidR="00101A3A" w:rsidRPr="00E24D5B" w:rsidRDefault="00101A3A" w:rsidP="00E24D5B">
            <w:pPr>
              <w:spacing w:after="120"/>
              <w:rPr>
                <w:rFonts w:asciiTheme="minorHAnsi" w:hAnsiTheme="minorHAnsi"/>
                <w:sz w:val="20"/>
                <w:szCs w:val="20"/>
              </w:rPr>
            </w:pPr>
            <w:r w:rsidRPr="00E24D5B">
              <w:rPr>
                <w:rFonts w:asciiTheme="minorHAnsi" w:hAnsiTheme="minorHAnsi"/>
                <w:b/>
                <w:sz w:val="20"/>
                <w:szCs w:val="20"/>
              </w:rPr>
              <w:t>Attachment C Item 5, Maintenance Description</w:t>
            </w:r>
          </w:p>
          <w:p w14:paraId="439B446F" w14:textId="637D5AB3" w:rsidR="00384712" w:rsidRPr="00E24D5B" w:rsidRDefault="00384712" w:rsidP="00E24D5B">
            <w:pPr>
              <w:spacing w:after="120"/>
              <w:rPr>
                <w:rFonts w:asciiTheme="minorHAnsi" w:hAnsiTheme="minorHAnsi"/>
                <w:sz w:val="20"/>
                <w:szCs w:val="20"/>
              </w:rPr>
            </w:pPr>
            <w:r w:rsidRPr="00E24D5B">
              <w:rPr>
                <w:rFonts w:asciiTheme="minorHAnsi" w:hAnsiTheme="minorHAnsi"/>
                <w:sz w:val="20"/>
                <w:szCs w:val="20"/>
              </w:rPr>
              <w:t xml:space="preserve">Item 5, Maintenance Description has been changed as follows. </w:t>
            </w:r>
          </w:p>
          <w:p w14:paraId="44878CE0" w14:textId="5B0D7737" w:rsidR="00384712" w:rsidRPr="00E24D5B" w:rsidRDefault="00384712" w:rsidP="00E24D5B">
            <w:pPr>
              <w:pStyle w:val="ListParagraph"/>
              <w:numPr>
                <w:ilvl w:val="0"/>
                <w:numId w:val="12"/>
              </w:numPr>
              <w:spacing w:before="0"/>
              <w:contextualSpacing w:val="0"/>
              <w:rPr>
                <w:rFonts w:asciiTheme="minorHAnsi" w:hAnsiTheme="minorHAnsi"/>
                <w:sz w:val="20"/>
                <w:szCs w:val="20"/>
              </w:rPr>
            </w:pPr>
            <w:r w:rsidRPr="00E24D5B">
              <w:rPr>
                <w:rFonts w:asciiTheme="minorHAnsi" w:hAnsiTheme="minorHAnsi"/>
                <w:sz w:val="20"/>
                <w:szCs w:val="20"/>
              </w:rPr>
              <w:t>A description of maintenance practices applicable to the asset at the time of the request, and a description of the maintenance practices that would apply if the change is approved;</w:t>
            </w:r>
          </w:p>
          <w:p w14:paraId="3401C243" w14:textId="2EA3724A" w:rsidR="00101A3A" w:rsidRPr="00E24D5B" w:rsidRDefault="00384712" w:rsidP="00E24D5B">
            <w:pPr>
              <w:spacing w:after="120"/>
              <w:rPr>
                <w:rFonts w:asciiTheme="minorHAnsi" w:hAnsiTheme="minorHAnsi"/>
                <w:b/>
                <w:bCs w:val="0"/>
                <w:sz w:val="20"/>
                <w:szCs w:val="20"/>
              </w:rPr>
            </w:pPr>
            <w:r w:rsidRPr="00E24D5B">
              <w:rPr>
                <w:rFonts w:asciiTheme="minorHAnsi" w:hAnsiTheme="minorHAnsi"/>
                <w:sz w:val="20"/>
                <w:szCs w:val="20"/>
              </w:rPr>
              <w:t>The change addresses WECC staff concerns that the Process must ensure continued maintenance even if the asset is removed from Attachment B.</w:t>
            </w:r>
            <w:r w:rsidR="00AB21FE" w:rsidRPr="00E24D5B">
              <w:rPr>
                <w:rFonts w:asciiTheme="minorHAnsi" w:hAnsiTheme="minorHAnsi"/>
                <w:sz w:val="20"/>
                <w:szCs w:val="20"/>
              </w:rPr>
              <w:t xml:space="preserve"> </w:t>
            </w:r>
            <w:r w:rsidRPr="00E24D5B">
              <w:rPr>
                <w:rFonts w:asciiTheme="minorHAnsi" w:hAnsiTheme="minorHAnsi"/>
                <w:sz w:val="20"/>
                <w:szCs w:val="20"/>
              </w:rPr>
              <w:t>Further, although there was not complete consensus on the matter, the drafting team concluded that asking for a statement on continued maintenance neither imposed an undue burden nor creates ambiguity.</w:t>
            </w:r>
            <w:r w:rsidR="00AB21FE" w:rsidRPr="00E24D5B">
              <w:rPr>
                <w:rFonts w:asciiTheme="minorHAnsi" w:hAnsiTheme="minorHAnsi"/>
                <w:sz w:val="20"/>
                <w:szCs w:val="20"/>
              </w:rPr>
              <w:t xml:space="preserve"> </w:t>
            </w:r>
            <w:r w:rsidRPr="00E24D5B">
              <w:rPr>
                <w:rFonts w:asciiTheme="minorHAnsi" w:hAnsiTheme="minorHAnsi"/>
                <w:sz w:val="20"/>
                <w:szCs w:val="20"/>
              </w:rPr>
              <w:t>In short, where an asset is removed from Attachment B the presumption is that the owner will know how it intends to maintain the asset post removal.</w:t>
            </w:r>
            <w:r w:rsidR="00AB21FE" w:rsidRPr="00E24D5B">
              <w:rPr>
                <w:rFonts w:asciiTheme="minorHAnsi" w:hAnsiTheme="minorHAnsi"/>
                <w:sz w:val="20"/>
                <w:szCs w:val="20"/>
              </w:rPr>
              <w:t xml:space="preserve"> </w:t>
            </w:r>
          </w:p>
          <w:p w14:paraId="06123223" w14:textId="5C5B7EDD" w:rsidR="00322826" w:rsidRPr="00E24D5B" w:rsidRDefault="00891222" w:rsidP="00E24D5B">
            <w:pPr>
              <w:spacing w:after="120"/>
              <w:rPr>
                <w:rFonts w:asciiTheme="minorHAnsi" w:hAnsiTheme="minorHAnsi"/>
                <w:bCs w:val="0"/>
                <w:sz w:val="20"/>
                <w:szCs w:val="20"/>
              </w:rPr>
            </w:pPr>
            <w:r w:rsidRPr="00E24D5B">
              <w:rPr>
                <w:rFonts w:asciiTheme="minorHAnsi" w:hAnsiTheme="minorHAnsi"/>
                <w:b/>
                <w:sz w:val="20"/>
                <w:szCs w:val="20"/>
              </w:rPr>
              <w:t>Attachment C "Notice</w:t>
            </w:r>
            <w:r w:rsidR="00B668B6">
              <w:rPr>
                <w:rFonts w:asciiTheme="minorHAnsi" w:hAnsiTheme="minorHAnsi"/>
                <w:b/>
                <w:sz w:val="20"/>
                <w:szCs w:val="20"/>
              </w:rPr>
              <w:t>/</w:t>
            </w:r>
            <w:r w:rsidRPr="00E24D5B">
              <w:rPr>
                <w:rFonts w:asciiTheme="minorHAnsi" w:hAnsiTheme="minorHAnsi"/>
                <w:b/>
                <w:sz w:val="20"/>
                <w:szCs w:val="20"/>
              </w:rPr>
              <w:t>Comment</w:t>
            </w:r>
            <w:r w:rsidR="00B668B6">
              <w:rPr>
                <w:rFonts w:asciiTheme="minorHAnsi" w:hAnsiTheme="minorHAnsi"/>
                <w:b/>
                <w:sz w:val="20"/>
                <w:szCs w:val="20"/>
              </w:rPr>
              <w:t>/</w:t>
            </w:r>
            <w:r w:rsidRPr="00E24D5B">
              <w:rPr>
                <w:rFonts w:asciiTheme="minorHAnsi" w:hAnsiTheme="minorHAnsi"/>
                <w:b/>
                <w:sz w:val="20"/>
                <w:szCs w:val="20"/>
              </w:rPr>
              <w:t>Response</w:t>
            </w:r>
            <w:r w:rsidRPr="00E24D5B">
              <w:rPr>
                <w:rFonts w:asciiTheme="minorHAnsi" w:hAnsiTheme="minorHAnsi"/>
                <w:sz w:val="20"/>
                <w:szCs w:val="20"/>
              </w:rPr>
              <w:t xml:space="preserve">" </w:t>
            </w:r>
          </w:p>
          <w:p w14:paraId="681FE41E" w14:textId="5FE39E1F" w:rsidR="00101A3A" w:rsidRPr="00E24D5B" w:rsidRDefault="00230861" w:rsidP="00E24D5B">
            <w:pPr>
              <w:spacing w:after="120"/>
              <w:rPr>
                <w:rFonts w:asciiTheme="minorHAnsi" w:hAnsiTheme="minorHAnsi"/>
                <w:bCs w:val="0"/>
                <w:sz w:val="20"/>
                <w:szCs w:val="20"/>
              </w:rPr>
            </w:pPr>
            <w:r>
              <w:rPr>
                <w:rFonts w:asciiTheme="minorHAnsi" w:hAnsiTheme="minorHAnsi"/>
                <w:sz w:val="20"/>
                <w:szCs w:val="20"/>
              </w:rPr>
              <w:t>USBR</w:t>
            </w:r>
            <w:r w:rsidR="00101A3A" w:rsidRPr="00E24D5B">
              <w:rPr>
                <w:rFonts w:asciiTheme="minorHAnsi" w:hAnsiTheme="minorHAnsi"/>
                <w:sz w:val="20"/>
                <w:szCs w:val="20"/>
              </w:rPr>
              <w:t>’s suggestion has been adopted.</w:t>
            </w:r>
            <w:r w:rsidR="00AB21FE" w:rsidRPr="00E24D5B">
              <w:rPr>
                <w:rFonts w:asciiTheme="minorHAnsi" w:hAnsiTheme="minorHAnsi"/>
                <w:sz w:val="20"/>
                <w:szCs w:val="20"/>
              </w:rPr>
              <w:t xml:space="preserve"> </w:t>
            </w:r>
            <w:r w:rsidR="00101A3A" w:rsidRPr="00E24D5B">
              <w:rPr>
                <w:rFonts w:asciiTheme="minorHAnsi" w:hAnsiTheme="minorHAnsi"/>
                <w:sz w:val="20"/>
                <w:szCs w:val="20"/>
              </w:rPr>
              <w:t>“By” is deleted and replaced with “from.”</w:t>
            </w:r>
          </w:p>
          <w:p w14:paraId="17E90C85" w14:textId="3A35FFA0" w:rsidR="00B51AC2" w:rsidRPr="00E24D5B" w:rsidRDefault="00891222" w:rsidP="00E24D5B">
            <w:pPr>
              <w:spacing w:after="120"/>
              <w:rPr>
                <w:rFonts w:asciiTheme="minorHAnsi" w:hAnsiTheme="minorHAnsi"/>
                <w:bCs w:val="0"/>
                <w:sz w:val="20"/>
                <w:szCs w:val="20"/>
              </w:rPr>
            </w:pPr>
            <w:r w:rsidRPr="00E24D5B">
              <w:rPr>
                <w:rFonts w:asciiTheme="minorHAnsi" w:hAnsiTheme="minorHAnsi"/>
                <w:b/>
                <w:sz w:val="20"/>
                <w:szCs w:val="20"/>
              </w:rPr>
              <w:t>Attachment C "Request for Approval"</w:t>
            </w:r>
            <w:r w:rsidRPr="00E24D5B">
              <w:rPr>
                <w:rFonts w:asciiTheme="minorHAnsi" w:hAnsiTheme="minorHAnsi"/>
                <w:sz w:val="20"/>
                <w:szCs w:val="20"/>
              </w:rPr>
              <w:t xml:space="preserve"> </w:t>
            </w:r>
          </w:p>
          <w:p w14:paraId="504EB8A3" w14:textId="449C7A56" w:rsidR="009D600D" w:rsidRPr="00FE1F08" w:rsidRDefault="00230861" w:rsidP="00E24D5B">
            <w:pPr>
              <w:spacing w:after="120"/>
              <w:rPr>
                <w:sz w:val="20"/>
                <w:szCs w:val="20"/>
              </w:rPr>
            </w:pPr>
            <w:r>
              <w:rPr>
                <w:rFonts w:asciiTheme="minorHAnsi" w:hAnsiTheme="minorHAnsi"/>
                <w:sz w:val="20"/>
                <w:szCs w:val="20"/>
              </w:rPr>
              <w:t>USBR</w:t>
            </w:r>
            <w:r w:rsidR="00101A3A" w:rsidRPr="00E24D5B">
              <w:rPr>
                <w:rFonts w:asciiTheme="minorHAnsi" w:hAnsiTheme="minorHAnsi"/>
                <w:sz w:val="20"/>
                <w:szCs w:val="20"/>
              </w:rPr>
              <w:t>’s suggestion is adopted.</w:t>
            </w:r>
            <w:r w:rsidR="00AB21FE" w:rsidRPr="00E24D5B">
              <w:rPr>
                <w:rFonts w:asciiTheme="minorHAnsi" w:hAnsiTheme="minorHAnsi"/>
                <w:sz w:val="20"/>
                <w:szCs w:val="20"/>
              </w:rPr>
              <w:t xml:space="preserve"> </w:t>
            </w:r>
            <w:r w:rsidR="00B51AC2" w:rsidRPr="00E24D5B">
              <w:rPr>
                <w:rFonts w:asciiTheme="minorHAnsi" w:hAnsiTheme="minorHAnsi"/>
                <w:sz w:val="20"/>
                <w:szCs w:val="20"/>
              </w:rPr>
              <w:t>The drafting team has added,</w:t>
            </w:r>
            <w:r w:rsidR="00101A3A" w:rsidRPr="00E24D5B">
              <w:rPr>
                <w:rFonts w:asciiTheme="minorHAnsi" w:hAnsiTheme="minorHAnsi"/>
                <w:sz w:val="20"/>
                <w:szCs w:val="20"/>
              </w:rPr>
              <w:t xml:space="preserve"> “or its successor” to further define the Operating Committee.</w:t>
            </w:r>
            <w:r w:rsidR="00AB21FE">
              <w:rPr>
                <w:sz w:val="20"/>
                <w:szCs w:val="20"/>
              </w:rPr>
              <w:t xml:space="preserve"> </w:t>
            </w:r>
          </w:p>
        </w:tc>
      </w:tr>
      <w:tr w:rsidR="009D600D" w:rsidRPr="00FE1F08" w14:paraId="671E4665"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72E1583B" w14:textId="77777777" w:rsidR="009D600D" w:rsidRPr="00FE1F08" w:rsidRDefault="009D600D" w:rsidP="000A1021">
            <w:pPr>
              <w:spacing w:after="120" w:line="23" w:lineRule="atLeast"/>
              <w:rPr>
                <w:rFonts w:asciiTheme="majorHAnsi" w:hAnsiTheme="majorHAnsi"/>
                <w:b/>
                <w:color w:val="FFFFFF" w:themeColor="background1"/>
                <w:sz w:val="20"/>
                <w:szCs w:val="20"/>
              </w:rPr>
            </w:pPr>
            <w:r w:rsidRPr="00FE1F08">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4A02C3CC" w14:textId="77777777" w:rsidR="009D600D" w:rsidRPr="00FE1F08" w:rsidRDefault="009D600D" w:rsidP="000A1021">
            <w:pPr>
              <w:spacing w:after="120" w:line="23" w:lineRule="atLeast"/>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sidRPr="00FE1F08">
              <w:rPr>
                <w:rFonts w:asciiTheme="majorHAnsi" w:hAnsiTheme="majorHAnsi"/>
                <w:b/>
                <w:color w:val="FFFFFF" w:themeColor="background1"/>
                <w:sz w:val="20"/>
                <w:szCs w:val="20"/>
              </w:rPr>
              <w:t>Comment</w:t>
            </w:r>
          </w:p>
        </w:tc>
      </w:tr>
      <w:tr w:rsidR="009D600D" w:rsidRPr="00FE1F08" w14:paraId="2811CBAD"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0F7F7001" w14:textId="1549084E" w:rsidR="009D600D" w:rsidRPr="00FE1F08" w:rsidRDefault="00895C29" w:rsidP="000A1021">
            <w:pPr>
              <w:spacing w:after="120" w:line="23" w:lineRule="atLeast"/>
              <w:rPr>
                <w:sz w:val="20"/>
                <w:szCs w:val="20"/>
              </w:rPr>
            </w:pPr>
            <w:r>
              <w:rPr>
                <w:sz w:val="20"/>
                <w:szCs w:val="20"/>
              </w:rPr>
              <w:t>Public Service of Colorado</w:t>
            </w:r>
          </w:p>
        </w:tc>
        <w:tc>
          <w:tcPr>
            <w:tcW w:w="6025" w:type="dxa"/>
            <w:tcBorders>
              <w:bottom w:val="single" w:sz="2" w:space="0" w:color="auto"/>
            </w:tcBorders>
            <w:tcMar>
              <w:top w:w="43" w:type="dxa"/>
              <w:left w:w="115" w:type="dxa"/>
              <w:bottom w:w="43" w:type="dxa"/>
              <w:right w:w="115" w:type="dxa"/>
            </w:tcMar>
          </w:tcPr>
          <w:p w14:paraId="6A294300" w14:textId="66B06039"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The proposed Attachment C talks about adding or removing Paths and assets from Attachment B.</w:t>
            </w:r>
            <w:r w:rsidR="00AB21FE">
              <w:rPr>
                <w:sz w:val="20"/>
                <w:szCs w:val="20"/>
              </w:rPr>
              <w:t xml:space="preserve"> </w:t>
            </w:r>
            <w:r w:rsidRPr="00895C29">
              <w:rPr>
                <w:sz w:val="20"/>
                <w:szCs w:val="20"/>
              </w:rPr>
              <w:t>Attachment B is a list of WECC specific Paths and a few Transmission lines.</w:t>
            </w:r>
          </w:p>
          <w:p w14:paraId="26F88BA4" w14:textId="7E7C6411" w:rsidR="009D600D" w:rsidRPr="00FE1F08"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 xml:space="preserve">It </w:t>
            </w:r>
            <w:r w:rsidR="00DA1784" w:rsidRPr="00895C29">
              <w:rPr>
                <w:sz w:val="20"/>
                <w:szCs w:val="20"/>
              </w:rPr>
              <w:t>does not</w:t>
            </w:r>
            <w:r w:rsidRPr="00895C29">
              <w:rPr>
                <w:sz w:val="20"/>
                <w:szCs w:val="20"/>
              </w:rPr>
              <w:t xml:space="preserve"> really seem to capture the fact that a Path is usually made up of several different lines and the inclusion or exclusion for assets in the defined Path is governed by the Path Rating process, and approval of the changes to the Paths/Ratings </w:t>
            </w:r>
            <w:r w:rsidR="00DA1784" w:rsidRPr="00895C29">
              <w:rPr>
                <w:sz w:val="20"/>
                <w:szCs w:val="20"/>
              </w:rPr>
              <w:t>does not</w:t>
            </w:r>
            <w:r w:rsidRPr="00895C29">
              <w:rPr>
                <w:sz w:val="20"/>
                <w:szCs w:val="20"/>
              </w:rPr>
              <w:t xml:space="preserve"> sync up with this (unless </w:t>
            </w:r>
            <w:r w:rsidR="00DA1784" w:rsidRPr="00895C29">
              <w:rPr>
                <w:sz w:val="20"/>
                <w:szCs w:val="20"/>
              </w:rPr>
              <w:t>I have</w:t>
            </w:r>
            <w:r w:rsidRPr="00895C29">
              <w:rPr>
                <w:sz w:val="20"/>
                <w:szCs w:val="20"/>
              </w:rPr>
              <w:t xml:space="preserve"> missed that).</w:t>
            </w:r>
            <w:r w:rsidR="00AB21FE">
              <w:rPr>
                <w:sz w:val="20"/>
                <w:szCs w:val="20"/>
              </w:rPr>
              <w:t xml:space="preserve"> </w:t>
            </w:r>
            <w:r w:rsidRPr="00895C29">
              <w:rPr>
                <w:sz w:val="20"/>
                <w:szCs w:val="20"/>
              </w:rPr>
              <w:t xml:space="preserve">If it </w:t>
            </w:r>
            <w:r w:rsidR="00DA1784" w:rsidRPr="00895C29">
              <w:rPr>
                <w:sz w:val="20"/>
                <w:szCs w:val="20"/>
              </w:rPr>
              <w:t>is not</w:t>
            </w:r>
            <w:r w:rsidRPr="00895C29">
              <w:rPr>
                <w:sz w:val="20"/>
                <w:szCs w:val="20"/>
              </w:rPr>
              <w:t xml:space="preserve"> covered, it seems like that should be addressed so that there </w:t>
            </w:r>
            <w:r w:rsidR="00DA1784" w:rsidRPr="00895C29">
              <w:rPr>
                <w:sz w:val="20"/>
                <w:szCs w:val="20"/>
              </w:rPr>
              <w:t>is not</w:t>
            </w:r>
            <w:r w:rsidRPr="00895C29">
              <w:rPr>
                <w:sz w:val="20"/>
                <w:szCs w:val="20"/>
              </w:rPr>
              <w:t xml:space="preserve"> any confusion that the if the underlying assets that comprise the Path change that it </w:t>
            </w:r>
            <w:r w:rsidR="00DA1784" w:rsidRPr="00895C29">
              <w:rPr>
                <w:sz w:val="20"/>
                <w:szCs w:val="20"/>
              </w:rPr>
              <w:t>does not</w:t>
            </w:r>
            <w:r w:rsidRPr="00895C29">
              <w:rPr>
                <w:sz w:val="20"/>
                <w:szCs w:val="20"/>
              </w:rPr>
              <w:t xml:space="preserve"> follow the Process in Attachment C</w:t>
            </w:r>
          </w:p>
        </w:tc>
      </w:tr>
      <w:tr w:rsidR="009D600D" w:rsidRPr="00FE1F08" w14:paraId="441469AA"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4DBF6F0F" w14:textId="77777777" w:rsidR="009D600D" w:rsidRPr="00FE1F08" w:rsidRDefault="009D600D" w:rsidP="000A1021">
            <w:pPr>
              <w:spacing w:after="120" w:line="23" w:lineRule="atLeast"/>
              <w:rPr>
                <w:rFonts w:asciiTheme="majorHAnsi" w:hAnsiTheme="majorHAnsi"/>
                <w:b/>
                <w:color w:val="FFFFFF" w:themeColor="background1"/>
                <w:sz w:val="20"/>
                <w:szCs w:val="20"/>
              </w:rPr>
            </w:pPr>
            <w:r w:rsidRPr="00FE1F08">
              <w:rPr>
                <w:rFonts w:asciiTheme="majorHAnsi" w:hAnsiTheme="majorHAnsi"/>
                <w:b/>
                <w:color w:val="FFFFFF" w:themeColor="background1"/>
                <w:sz w:val="20"/>
                <w:szCs w:val="20"/>
              </w:rPr>
              <w:t>Response</w:t>
            </w:r>
          </w:p>
        </w:tc>
      </w:tr>
      <w:tr w:rsidR="009D600D" w:rsidRPr="00FE1F08" w14:paraId="0765BACE"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55BC5FA1" w14:textId="202B9F8D" w:rsidR="00BF4F6F" w:rsidRPr="00A9051E" w:rsidRDefault="004F2AC7" w:rsidP="00E24D5B">
            <w:pPr>
              <w:spacing w:after="120"/>
              <w:rPr>
                <w:bCs w:val="0"/>
                <w:sz w:val="20"/>
                <w:szCs w:val="20"/>
              </w:rPr>
            </w:pPr>
            <w:r w:rsidRPr="00A9051E">
              <w:rPr>
                <w:bCs w:val="0"/>
                <w:sz w:val="20"/>
                <w:szCs w:val="20"/>
              </w:rPr>
              <w:t>The drafting team appreciates Colorado’s confusion.</w:t>
            </w:r>
            <w:r w:rsidR="00AB21FE">
              <w:rPr>
                <w:bCs w:val="0"/>
                <w:sz w:val="20"/>
                <w:szCs w:val="20"/>
              </w:rPr>
              <w:t xml:space="preserve"> </w:t>
            </w:r>
            <w:r w:rsidR="00101A3A" w:rsidRPr="00A9051E">
              <w:rPr>
                <w:bCs w:val="0"/>
                <w:sz w:val="20"/>
                <w:szCs w:val="20"/>
              </w:rPr>
              <w:t xml:space="preserve">Please see the above response to </w:t>
            </w:r>
            <w:r w:rsidR="00193DFC">
              <w:rPr>
                <w:bCs w:val="0"/>
                <w:sz w:val="20"/>
                <w:szCs w:val="20"/>
              </w:rPr>
              <w:t>USBR</w:t>
            </w:r>
            <w:r w:rsidR="00193DFC" w:rsidRPr="00A9051E">
              <w:rPr>
                <w:bCs w:val="0"/>
                <w:sz w:val="20"/>
                <w:szCs w:val="20"/>
              </w:rPr>
              <w:t xml:space="preserve"> </w:t>
            </w:r>
            <w:r w:rsidR="00101A3A" w:rsidRPr="00A9051E">
              <w:rPr>
                <w:bCs w:val="0"/>
                <w:sz w:val="20"/>
                <w:szCs w:val="20"/>
              </w:rPr>
              <w:t>regarding the WECC Path Rating Catalog and its relationship to any WECC Regional</w:t>
            </w:r>
            <w:r w:rsidR="00AB21FE">
              <w:rPr>
                <w:bCs w:val="0"/>
                <w:sz w:val="20"/>
                <w:szCs w:val="20"/>
              </w:rPr>
              <w:t xml:space="preserve"> </w:t>
            </w:r>
            <w:r w:rsidR="00101A3A" w:rsidRPr="00A9051E">
              <w:rPr>
                <w:bCs w:val="0"/>
                <w:sz w:val="20"/>
                <w:szCs w:val="20"/>
              </w:rPr>
              <w:t xml:space="preserve">Reliability Standards. </w:t>
            </w:r>
          </w:p>
          <w:p w14:paraId="093208B4" w14:textId="4494AAF4" w:rsidR="00101A3A" w:rsidRPr="00A9051E" w:rsidRDefault="00BF4F6F" w:rsidP="00E24D5B">
            <w:pPr>
              <w:spacing w:after="120"/>
              <w:rPr>
                <w:sz w:val="20"/>
                <w:szCs w:val="20"/>
              </w:rPr>
            </w:pPr>
            <w:r w:rsidRPr="00A9051E">
              <w:rPr>
                <w:sz w:val="20"/>
                <w:szCs w:val="20"/>
              </w:rPr>
              <w:t xml:space="preserve">The </w:t>
            </w:r>
            <w:r w:rsidR="00A9051E">
              <w:rPr>
                <w:sz w:val="20"/>
                <w:szCs w:val="20"/>
              </w:rPr>
              <w:t xml:space="preserve">Attachment C, Revision Process </w:t>
            </w:r>
            <w:r w:rsidRPr="00A9051E">
              <w:rPr>
                <w:sz w:val="20"/>
                <w:szCs w:val="20"/>
              </w:rPr>
              <w:t>does not govern the content of the WECC Path Rating Catalog (Catalog) nor does the separate procedure for making changes to the Catalog impact FAC-501-WECC.</w:t>
            </w:r>
            <w:r w:rsidR="00AB21FE">
              <w:rPr>
                <w:sz w:val="20"/>
                <w:szCs w:val="20"/>
              </w:rPr>
              <w:t xml:space="preserve"> </w:t>
            </w:r>
            <w:r w:rsidRPr="00A9051E">
              <w:rPr>
                <w:sz w:val="20"/>
                <w:szCs w:val="20"/>
              </w:rPr>
              <w:t>Both documents have their own separate procedures dictating how they may be changed.</w:t>
            </w:r>
            <w:r w:rsidR="00AB21FE">
              <w:rPr>
                <w:sz w:val="20"/>
                <w:szCs w:val="20"/>
              </w:rPr>
              <w:t xml:space="preserve"> </w:t>
            </w:r>
            <w:r w:rsidRPr="00A9051E">
              <w:rPr>
                <w:sz w:val="20"/>
                <w:szCs w:val="20"/>
              </w:rPr>
              <w:t>A change to one is not synonymous with a change to the other.</w:t>
            </w:r>
          </w:p>
          <w:p w14:paraId="4B5CDCA9" w14:textId="166F3E77" w:rsidR="00A9051E" w:rsidRPr="00A9051E" w:rsidRDefault="004F2AC7" w:rsidP="00E24D5B">
            <w:pPr>
              <w:spacing w:after="120"/>
              <w:rPr>
                <w:bCs w:val="0"/>
                <w:sz w:val="20"/>
                <w:szCs w:val="20"/>
              </w:rPr>
            </w:pPr>
            <w:r w:rsidRPr="00A9051E">
              <w:rPr>
                <w:bCs w:val="0"/>
                <w:sz w:val="20"/>
                <w:szCs w:val="20"/>
              </w:rPr>
              <w:t>Per Colorado’s statement, Attachment B “is a list of WECC specific paths and a few Transmission lines.”</w:t>
            </w:r>
            <w:r w:rsidR="00AB21FE">
              <w:rPr>
                <w:bCs w:val="0"/>
                <w:sz w:val="20"/>
                <w:szCs w:val="20"/>
              </w:rPr>
              <w:t xml:space="preserve"> </w:t>
            </w:r>
            <w:r w:rsidRPr="00A9051E">
              <w:rPr>
                <w:bCs w:val="0"/>
                <w:sz w:val="20"/>
                <w:szCs w:val="20"/>
              </w:rPr>
              <w:t xml:space="preserve">By changing the verbiage throughout from “path” to </w:t>
            </w:r>
            <w:r w:rsidR="00FD36A0" w:rsidRPr="00A9051E">
              <w:rPr>
                <w:bCs w:val="0"/>
                <w:sz w:val="20"/>
                <w:szCs w:val="20"/>
              </w:rPr>
              <w:t>“</w:t>
            </w:r>
            <w:r w:rsidR="00A9051E" w:rsidRPr="00A9051E">
              <w:rPr>
                <w:bCs w:val="0"/>
                <w:sz w:val="20"/>
                <w:szCs w:val="20"/>
              </w:rPr>
              <w:t xml:space="preserve">Asset” (See fn 1 in the proposed Standard), </w:t>
            </w:r>
            <w:r w:rsidRPr="00A9051E">
              <w:rPr>
                <w:bCs w:val="0"/>
                <w:sz w:val="20"/>
                <w:szCs w:val="20"/>
              </w:rPr>
              <w:t xml:space="preserve">the content of Attachment B </w:t>
            </w:r>
            <w:r w:rsidR="00080B06" w:rsidRPr="00A9051E">
              <w:rPr>
                <w:bCs w:val="0"/>
                <w:sz w:val="20"/>
                <w:szCs w:val="20"/>
              </w:rPr>
              <w:t>can become more flexible, more precise, and where needed more/or less inclusive.</w:t>
            </w:r>
          </w:p>
          <w:p w14:paraId="5E268914" w14:textId="01A93694" w:rsidR="00A9051E" w:rsidRPr="00FE1F08" w:rsidRDefault="00A9051E" w:rsidP="00E24D5B">
            <w:pPr>
              <w:spacing w:after="120"/>
              <w:rPr>
                <w:sz w:val="20"/>
                <w:szCs w:val="20"/>
              </w:rPr>
            </w:pPr>
            <w:r w:rsidRPr="00A9051E">
              <w:rPr>
                <w:sz w:val="20"/>
                <w:szCs w:val="20"/>
              </w:rPr>
              <w:t xml:space="preserve">Further by changing the </w:t>
            </w:r>
            <w:r>
              <w:rPr>
                <w:sz w:val="20"/>
                <w:szCs w:val="20"/>
              </w:rPr>
              <w:t xml:space="preserve">current </w:t>
            </w:r>
            <w:r w:rsidRPr="00A9051E">
              <w:rPr>
                <w:sz w:val="20"/>
                <w:szCs w:val="20"/>
              </w:rPr>
              <w:t>title of Attachment B from Major WECC Transfer Paths in the Bulk Electric System to</w:t>
            </w:r>
            <w:r>
              <w:rPr>
                <w:sz w:val="20"/>
                <w:szCs w:val="20"/>
              </w:rPr>
              <w:t xml:space="preserve"> </w:t>
            </w:r>
            <w:r w:rsidRPr="00A9051E">
              <w:rPr>
                <w:sz w:val="20"/>
                <w:szCs w:val="20"/>
              </w:rPr>
              <w:t>Major Assets in the Western Interconnection, the path is cleared to decouple FAC-501-WECC-X, Transmission Maintenance from FAC-003-4, Vegetation Management wherein the Major WECC Transfer Paths in the Bulk Electric System are incorporated by reference.</w:t>
            </w:r>
            <w:r w:rsidR="00AB21FE">
              <w:rPr>
                <w:sz w:val="20"/>
                <w:szCs w:val="20"/>
              </w:rPr>
              <w:t xml:space="preserve"> </w:t>
            </w:r>
            <w:r>
              <w:rPr>
                <w:sz w:val="20"/>
                <w:szCs w:val="20"/>
              </w:rPr>
              <w:t>Please see the proposed Implementation Plan for greater detail.</w:t>
            </w:r>
            <w:r w:rsidR="00AB21FE">
              <w:rPr>
                <w:sz w:val="20"/>
                <w:szCs w:val="20"/>
              </w:rPr>
              <w:t xml:space="preserve"> </w:t>
            </w:r>
            <w:r>
              <w:rPr>
                <w:sz w:val="20"/>
                <w:szCs w:val="20"/>
              </w:rPr>
              <w:t>The Implementation Plan is posted as part of Posting 3.</w:t>
            </w:r>
          </w:p>
        </w:tc>
      </w:tr>
      <w:tr w:rsidR="009D600D" w:rsidRPr="00FE1F08" w14:paraId="5EBC59E1"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78B45413" w14:textId="77777777" w:rsidR="009D600D" w:rsidRPr="00FE1F08" w:rsidRDefault="009D600D" w:rsidP="000A1021">
            <w:pPr>
              <w:spacing w:after="120" w:line="23" w:lineRule="atLeast"/>
              <w:rPr>
                <w:rFonts w:asciiTheme="majorHAnsi" w:hAnsiTheme="majorHAnsi"/>
                <w:b/>
                <w:color w:val="FFFFFF" w:themeColor="background1"/>
                <w:sz w:val="20"/>
                <w:szCs w:val="20"/>
              </w:rPr>
            </w:pPr>
            <w:r w:rsidRPr="00FE1F08">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390A6473" w14:textId="77777777" w:rsidR="009D600D" w:rsidRPr="00FE1F08" w:rsidRDefault="009D600D" w:rsidP="000A1021">
            <w:pPr>
              <w:spacing w:after="120" w:line="23" w:lineRule="atLeast"/>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sidRPr="00FE1F08">
              <w:rPr>
                <w:rFonts w:asciiTheme="majorHAnsi" w:hAnsiTheme="majorHAnsi"/>
                <w:b/>
                <w:color w:val="FFFFFF" w:themeColor="background1"/>
                <w:sz w:val="20"/>
                <w:szCs w:val="20"/>
              </w:rPr>
              <w:t>Comment</w:t>
            </w:r>
          </w:p>
        </w:tc>
      </w:tr>
      <w:tr w:rsidR="00CD4E0A" w:rsidRPr="00FE1F08" w14:paraId="22FEF12F"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7AD0FF3A" w14:textId="29B6361D" w:rsidR="00CD4E0A" w:rsidRPr="00FE1F08" w:rsidRDefault="00895C29" w:rsidP="000A1021">
            <w:pPr>
              <w:spacing w:after="120" w:line="23" w:lineRule="atLeast"/>
              <w:rPr>
                <w:sz w:val="20"/>
                <w:szCs w:val="20"/>
              </w:rPr>
            </w:pPr>
            <w:r>
              <w:rPr>
                <w:sz w:val="20"/>
                <w:szCs w:val="20"/>
              </w:rPr>
              <w:t>Bonneville Power Administration</w:t>
            </w:r>
            <w:r w:rsidR="00F86543">
              <w:rPr>
                <w:sz w:val="20"/>
                <w:szCs w:val="20"/>
              </w:rPr>
              <w:t xml:space="preserve"> (BPA)</w:t>
            </w:r>
          </w:p>
        </w:tc>
        <w:tc>
          <w:tcPr>
            <w:tcW w:w="6025" w:type="dxa"/>
            <w:tcBorders>
              <w:bottom w:val="single" w:sz="2" w:space="0" w:color="auto"/>
            </w:tcBorders>
            <w:tcMar>
              <w:top w:w="43" w:type="dxa"/>
              <w:left w:w="115" w:type="dxa"/>
              <w:bottom w:w="43" w:type="dxa"/>
              <w:right w:w="115" w:type="dxa"/>
            </w:tcMar>
          </w:tcPr>
          <w:p w14:paraId="327A6A98"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Attachment C:</w:t>
            </w:r>
          </w:p>
          <w:p w14:paraId="57C79053" w14:textId="54D56379"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1.</w:t>
            </w:r>
            <w:r w:rsidR="00AB21FE">
              <w:rPr>
                <w:sz w:val="20"/>
                <w:szCs w:val="20"/>
              </w:rPr>
              <w:t xml:space="preserve"> </w:t>
            </w:r>
            <w:r w:rsidRPr="00895C29">
              <w:rPr>
                <w:sz w:val="20"/>
                <w:szCs w:val="20"/>
              </w:rPr>
              <w:t>Overview -</w:t>
            </w:r>
          </w:p>
          <w:p w14:paraId="6571F45B" w14:textId="2BC3DD49"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First Line: BPA believes the following: 'transmission lines, stations, Facilities, and/or other assets' are all Elements that make up a 'Path' and are included in Attachment A. BPA suggests the process Overview (Attachment C) should point to the location they are listed, in order to reduce confusion.</w:t>
            </w:r>
            <w:r w:rsidR="00AB21FE">
              <w:rPr>
                <w:sz w:val="20"/>
                <w:szCs w:val="20"/>
              </w:rPr>
              <w:t xml:space="preserve"> </w:t>
            </w:r>
            <w:r w:rsidRPr="00895C29">
              <w:rPr>
                <w:sz w:val="20"/>
                <w:szCs w:val="20"/>
              </w:rPr>
              <w:t>BPA recommends changing the sentence to read "The Elements and/or other assets that make up a Path, as listed in Attachment A (hereafter: assets) once deemed essential…"</w:t>
            </w:r>
          </w:p>
          <w:p w14:paraId="5FB8411D" w14:textId="14D9C50C"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2.</w:t>
            </w:r>
            <w:r w:rsidR="00AB21FE">
              <w:rPr>
                <w:sz w:val="20"/>
                <w:szCs w:val="20"/>
              </w:rPr>
              <w:t xml:space="preserve"> </w:t>
            </w:r>
            <w:r w:rsidRPr="00895C29">
              <w:rPr>
                <w:sz w:val="20"/>
                <w:szCs w:val="20"/>
              </w:rPr>
              <w:t>Technical Study and Request -</w:t>
            </w:r>
          </w:p>
          <w:p w14:paraId="31900C72"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First line: To keep language consistency, change 'remove' to 'subtract'.</w:t>
            </w:r>
          </w:p>
          <w:p w14:paraId="7E3A4747"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Number 5: BPA believes providing a "description of maintenance practices" is unnecessary. If the goal is to remove the Path from Attachment B, the relevant information would be provided as to why the Path should be subtracted from Attachment B. If the goal is to add a Path to Attachment B, it is required (R1) for entities to describe maintenance practices in its TMIP (Attachment A). BPA recommends removal of this step from the process.</w:t>
            </w:r>
          </w:p>
          <w:p w14:paraId="1CCD7524" w14:textId="6E516E23"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3.</w:t>
            </w:r>
            <w:r w:rsidR="00AB21FE">
              <w:rPr>
                <w:sz w:val="20"/>
                <w:szCs w:val="20"/>
              </w:rPr>
              <w:t xml:space="preserve"> </w:t>
            </w:r>
            <w:r w:rsidRPr="00895C29">
              <w:rPr>
                <w:sz w:val="20"/>
                <w:szCs w:val="20"/>
              </w:rPr>
              <w:t>Notice</w:t>
            </w:r>
            <w:r w:rsidR="00B668B6">
              <w:rPr>
                <w:sz w:val="20"/>
                <w:szCs w:val="20"/>
              </w:rPr>
              <w:t>/</w:t>
            </w:r>
            <w:r w:rsidRPr="00895C29">
              <w:rPr>
                <w:sz w:val="20"/>
                <w:szCs w:val="20"/>
              </w:rPr>
              <w:t>Comment</w:t>
            </w:r>
            <w:r w:rsidR="00B668B6">
              <w:rPr>
                <w:sz w:val="20"/>
                <w:szCs w:val="20"/>
              </w:rPr>
              <w:t>/</w:t>
            </w:r>
            <w:r w:rsidRPr="00895C29">
              <w:rPr>
                <w:sz w:val="20"/>
                <w:szCs w:val="20"/>
              </w:rPr>
              <w:t>Response -</w:t>
            </w:r>
          </w:p>
          <w:p w14:paraId="3BE4C0FF" w14:textId="44BC1D51"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Step 1: BPA believes the 'notice of proposed changes' request should be sent to impacted (based on ownership, agreements, etc.) Transmission Owners and Transmission Operators. BPA believes those utilities...in which the asset is located or through which it traverses..." will be notified by the broader provisions outlined in Step 2.</w:t>
            </w:r>
          </w:p>
          <w:p w14:paraId="51CCB919"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BPA recommends the following proposed language "Notice of the proposed change shall be made specifically to each impacted (based on ownership, agreements, etc.) Transmission Owner and Transmission Operator and to the Reliability Coordinator associated with that asset."</w:t>
            </w:r>
          </w:p>
          <w:p w14:paraId="4CC340C7" w14:textId="2BD23246"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Step 3: It appears there is extraneous language. BPA recommends to remove the language "The Reliability Coordinator associated with the</w:t>
            </w:r>
            <w:r w:rsidR="0041563B">
              <w:rPr>
                <w:sz w:val="20"/>
                <w:szCs w:val="20"/>
              </w:rPr>
              <w:t xml:space="preserve"> asset </w:t>
            </w:r>
            <w:r w:rsidRPr="00895C29">
              <w:rPr>
                <w:sz w:val="20"/>
                <w:szCs w:val="20"/>
              </w:rPr>
              <w:t>is expected to comment on the proposed change." BPA believes this will provide clarity and reduce confusion.</w:t>
            </w:r>
          </w:p>
          <w:p w14:paraId="185133EB"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The Drafting Team welcomes comments on all other aspects of the document.</w:t>
            </w:r>
          </w:p>
          <w:p w14:paraId="7E41773D" w14:textId="3999FA6D"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Comments:</w:t>
            </w:r>
          </w:p>
          <w:p w14:paraId="79F8ED87"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BPA supports the document with the following comments and questions seeking clarity:</w:t>
            </w:r>
          </w:p>
          <w:p w14:paraId="41F9F65B"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Attachment A:</w:t>
            </w:r>
          </w:p>
          <w:p w14:paraId="46190414"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Maintenance Method -</w:t>
            </w:r>
          </w:p>
          <w:p w14:paraId="48BE43E3"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Bullet 4: BPA requests the Drafting Team's definition of 'Risk Based'. BPA is seeking clarity as it is not a defined term in the NERC and WECC Glossary of Terms.</w:t>
            </w:r>
          </w:p>
          <w:p w14:paraId="3EDC42E4" w14:textId="463F4663" w:rsidR="00CD4E0A" w:rsidRPr="00FE1F08"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Bullet 5: BPA believes the word 'As' should be removed for better grammatical context.</w:t>
            </w:r>
          </w:p>
        </w:tc>
      </w:tr>
      <w:tr w:rsidR="00CD4E0A" w:rsidRPr="00FE1F08" w14:paraId="61214BD1"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29774F13" w14:textId="77777777" w:rsidR="00CD4E0A" w:rsidRPr="00FE1F08" w:rsidRDefault="00CD4E0A" w:rsidP="000A1021">
            <w:pPr>
              <w:spacing w:after="120" w:line="23" w:lineRule="atLeast"/>
              <w:rPr>
                <w:rFonts w:asciiTheme="majorHAnsi" w:hAnsiTheme="majorHAnsi"/>
                <w:b/>
                <w:color w:val="FFFFFF" w:themeColor="background1"/>
                <w:sz w:val="20"/>
                <w:szCs w:val="20"/>
              </w:rPr>
            </w:pPr>
            <w:r w:rsidRPr="00FE1F08">
              <w:rPr>
                <w:rFonts w:asciiTheme="majorHAnsi" w:hAnsiTheme="majorHAnsi"/>
                <w:b/>
                <w:color w:val="FFFFFF" w:themeColor="background1"/>
                <w:sz w:val="20"/>
                <w:szCs w:val="20"/>
              </w:rPr>
              <w:t>Response</w:t>
            </w:r>
          </w:p>
        </w:tc>
      </w:tr>
      <w:tr w:rsidR="00CD4E0A" w:rsidRPr="00FE1F08" w14:paraId="54C196E2"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27764F23" w14:textId="7FBD8E34" w:rsidR="003B6126" w:rsidRDefault="003B6126" w:rsidP="00E24D5B">
            <w:pPr>
              <w:spacing w:after="120"/>
              <w:rPr>
                <w:bCs w:val="0"/>
                <w:sz w:val="20"/>
                <w:szCs w:val="20"/>
              </w:rPr>
            </w:pPr>
            <w:r w:rsidRPr="003B6126">
              <w:rPr>
                <w:b/>
                <w:sz w:val="20"/>
                <w:szCs w:val="20"/>
              </w:rPr>
              <w:t>Attachment C</w:t>
            </w:r>
          </w:p>
          <w:p w14:paraId="17EAFF31" w14:textId="260562AB" w:rsidR="005D10D5" w:rsidRDefault="003B6126" w:rsidP="00E24D5B">
            <w:pPr>
              <w:spacing w:after="120"/>
              <w:rPr>
                <w:b/>
                <w:sz w:val="20"/>
                <w:szCs w:val="20"/>
              </w:rPr>
            </w:pPr>
            <w:r w:rsidRPr="003B6126">
              <w:rPr>
                <w:b/>
                <w:sz w:val="20"/>
                <w:szCs w:val="20"/>
              </w:rPr>
              <w:t>Overview</w:t>
            </w:r>
          </w:p>
          <w:p w14:paraId="22402533" w14:textId="37A704AD" w:rsidR="007D636A" w:rsidRDefault="007D636A" w:rsidP="00E24D5B">
            <w:pPr>
              <w:spacing w:after="120"/>
              <w:rPr>
                <w:sz w:val="20"/>
                <w:szCs w:val="20"/>
              </w:rPr>
            </w:pPr>
            <w:r>
              <w:rPr>
                <w:bCs w:val="0"/>
                <w:sz w:val="20"/>
                <w:szCs w:val="20"/>
              </w:rPr>
              <w:t>The drafting team did not completely adopt BPA’s language; however, changes were made to address the concern.</w:t>
            </w:r>
            <w:r w:rsidR="00AB21FE">
              <w:rPr>
                <w:bCs w:val="0"/>
                <w:sz w:val="20"/>
                <w:szCs w:val="20"/>
              </w:rPr>
              <w:t xml:space="preserve"> </w:t>
            </w:r>
            <w:r>
              <w:rPr>
                <w:bCs w:val="0"/>
                <w:sz w:val="20"/>
                <w:szCs w:val="20"/>
              </w:rPr>
              <w:t xml:space="preserve">The Purpose statement (as proposed) is as follows: </w:t>
            </w:r>
          </w:p>
          <w:p w14:paraId="59B76632" w14:textId="1D6B306D" w:rsidR="005D10D5" w:rsidRDefault="007D636A" w:rsidP="00E24D5B">
            <w:pPr>
              <w:spacing w:after="120"/>
              <w:ind w:left="691"/>
              <w:rPr>
                <w:b/>
                <w:bCs w:val="0"/>
                <w:sz w:val="20"/>
                <w:szCs w:val="20"/>
              </w:rPr>
            </w:pPr>
            <w:r>
              <w:rPr>
                <w:bCs w:val="0"/>
                <w:sz w:val="20"/>
                <w:szCs w:val="20"/>
              </w:rPr>
              <w:t>“</w:t>
            </w:r>
            <w:r w:rsidRPr="007D636A">
              <w:rPr>
                <w:bCs w:val="0"/>
                <w:sz w:val="20"/>
                <w:szCs w:val="20"/>
              </w:rPr>
              <w:t>To ensure the Transmission Owner of a Major Asset in the Western Interconnection, identified in Attachment B, has a Transmission Maintenance and Inspection Plan (TMIP); and performs and documents maintenance and inspection activities in accordance with the TMIP.</w:t>
            </w:r>
            <w:r>
              <w:rPr>
                <w:bCs w:val="0"/>
                <w:sz w:val="20"/>
                <w:szCs w:val="20"/>
              </w:rPr>
              <w:t>”</w:t>
            </w:r>
            <w:r w:rsidR="005D10D5" w:rsidRPr="005D10D5">
              <w:rPr>
                <w:bCs w:val="0"/>
                <w:sz w:val="20"/>
                <w:szCs w:val="20"/>
              </w:rPr>
              <w:t xml:space="preserve"> </w:t>
            </w:r>
          </w:p>
          <w:p w14:paraId="2D0AD33F" w14:textId="342D7554" w:rsidR="007D636A" w:rsidRDefault="005D10D5" w:rsidP="00E24D5B">
            <w:pPr>
              <w:spacing w:after="120"/>
              <w:rPr>
                <w:bCs w:val="0"/>
                <w:sz w:val="20"/>
                <w:szCs w:val="20"/>
              </w:rPr>
            </w:pPr>
            <w:r>
              <w:rPr>
                <w:sz w:val="20"/>
                <w:szCs w:val="20"/>
              </w:rPr>
              <w:t xml:space="preserve">Further, the </w:t>
            </w:r>
            <w:r w:rsidR="007D636A">
              <w:rPr>
                <w:sz w:val="20"/>
                <w:szCs w:val="20"/>
              </w:rPr>
              <w:t xml:space="preserve">applicable portion of the Attachment C purpose statement has been modified as follows: </w:t>
            </w:r>
          </w:p>
          <w:p w14:paraId="79D8C638" w14:textId="4EFAE60A" w:rsidR="007D636A" w:rsidRPr="007D636A" w:rsidRDefault="007D636A" w:rsidP="00E24D5B">
            <w:pPr>
              <w:spacing w:after="120"/>
              <w:ind w:left="691"/>
              <w:rPr>
                <w:sz w:val="20"/>
                <w:szCs w:val="20"/>
              </w:rPr>
            </w:pPr>
            <w:r>
              <w:rPr>
                <w:sz w:val="20"/>
                <w:szCs w:val="20"/>
              </w:rPr>
              <w:t>“</w:t>
            </w:r>
            <w:r w:rsidRPr="007D636A">
              <w:rPr>
                <w:sz w:val="20"/>
                <w:szCs w:val="20"/>
              </w:rPr>
              <w:t>This Attachment C, Revision Process (Process) is to be used in lieu of the WECC Reliability Standards Development Procedures when adding or removing paths, transmission lines, stations, Facilities, Elements, and/or other assets (hereafter “assets”) from FAC-501-WECC, Attachment B, Major Assets in the Western Interconnection, (Attachment B), or its successor.</w:t>
            </w:r>
            <w:r>
              <w:rPr>
                <w:sz w:val="20"/>
                <w:szCs w:val="20"/>
              </w:rPr>
              <w:t>”</w:t>
            </w:r>
          </w:p>
          <w:p w14:paraId="0C1F19FD" w14:textId="0A57F543" w:rsidR="007D636A" w:rsidRDefault="007D636A" w:rsidP="00E24D5B">
            <w:pPr>
              <w:spacing w:after="120"/>
              <w:rPr>
                <w:bCs w:val="0"/>
                <w:sz w:val="20"/>
                <w:szCs w:val="20"/>
              </w:rPr>
            </w:pPr>
            <w:r>
              <w:rPr>
                <w:sz w:val="20"/>
                <w:szCs w:val="20"/>
              </w:rPr>
              <w:t xml:space="preserve">The following addition to Attachment C, Revision Process purpose statement is included to clarify the difference between two separate kinds of documents governed by two separate procedures: </w:t>
            </w:r>
          </w:p>
          <w:p w14:paraId="6B90FAB5" w14:textId="6B68C6D5" w:rsidR="005D10D5" w:rsidRDefault="007D636A" w:rsidP="00E24D5B">
            <w:pPr>
              <w:spacing w:after="120"/>
              <w:ind w:left="691"/>
              <w:rPr>
                <w:b/>
                <w:sz w:val="20"/>
                <w:szCs w:val="20"/>
              </w:rPr>
            </w:pPr>
            <w:r>
              <w:rPr>
                <w:sz w:val="20"/>
                <w:szCs w:val="20"/>
              </w:rPr>
              <w:t>“</w:t>
            </w:r>
            <w:r w:rsidRPr="007D636A">
              <w:rPr>
                <w:sz w:val="20"/>
                <w:szCs w:val="20"/>
              </w:rPr>
              <w:t>The Process does not govern the content of the WECC Path Rating Catalog (Catalog) nor does the separate procedure for making changes to the Catalog impact FAC-501-WECC.</w:t>
            </w:r>
            <w:r w:rsidR="00AB21FE">
              <w:rPr>
                <w:sz w:val="20"/>
                <w:szCs w:val="20"/>
              </w:rPr>
              <w:t xml:space="preserve"> </w:t>
            </w:r>
            <w:r w:rsidRPr="007D636A">
              <w:rPr>
                <w:sz w:val="20"/>
                <w:szCs w:val="20"/>
              </w:rPr>
              <w:t>Both documents have their own separate procedures dictating how they may be changed.</w:t>
            </w:r>
            <w:r w:rsidR="00AB21FE">
              <w:rPr>
                <w:sz w:val="20"/>
                <w:szCs w:val="20"/>
              </w:rPr>
              <w:t xml:space="preserve"> </w:t>
            </w:r>
            <w:r w:rsidRPr="007D636A">
              <w:rPr>
                <w:sz w:val="20"/>
                <w:szCs w:val="20"/>
              </w:rPr>
              <w:t>A change to one is not synonymous with a change to the other.</w:t>
            </w:r>
            <w:r>
              <w:rPr>
                <w:sz w:val="20"/>
                <w:szCs w:val="20"/>
              </w:rPr>
              <w:t>”</w:t>
            </w:r>
          </w:p>
          <w:p w14:paraId="2B87B775" w14:textId="2DA0BBC3" w:rsidR="003B6126" w:rsidRPr="003B6126" w:rsidRDefault="003B6126" w:rsidP="00E24D5B">
            <w:pPr>
              <w:spacing w:after="120"/>
              <w:rPr>
                <w:sz w:val="20"/>
                <w:szCs w:val="20"/>
              </w:rPr>
            </w:pPr>
            <w:r w:rsidRPr="003B6126">
              <w:rPr>
                <w:b/>
                <w:sz w:val="20"/>
                <w:szCs w:val="20"/>
              </w:rPr>
              <w:t xml:space="preserve">Technical Study and Request </w:t>
            </w:r>
          </w:p>
          <w:p w14:paraId="7A100A52" w14:textId="3777A340" w:rsidR="005D10D5" w:rsidRDefault="005D10D5" w:rsidP="00E24D5B">
            <w:pPr>
              <w:spacing w:after="120"/>
              <w:rPr>
                <w:sz w:val="20"/>
                <w:szCs w:val="20"/>
              </w:rPr>
            </w:pPr>
            <w:r>
              <w:rPr>
                <w:sz w:val="20"/>
                <w:szCs w:val="20"/>
              </w:rPr>
              <w:t xml:space="preserve">BPA’s suggestion (mirroring that of </w:t>
            </w:r>
            <w:r w:rsidR="00230861">
              <w:rPr>
                <w:sz w:val="20"/>
                <w:szCs w:val="20"/>
              </w:rPr>
              <w:t>USBR</w:t>
            </w:r>
            <w:r>
              <w:rPr>
                <w:sz w:val="20"/>
                <w:szCs w:val="20"/>
              </w:rPr>
              <w:t xml:space="preserve">) has been adopted throughout the document. </w:t>
            </w:r>
          </w:p>
          <w:p w14:paraId="33BE783A" w14:textId="03BE9CB4" w:rsidR="005D10D5" w:rsidRDefault="005D10D5" w:rsidP="00E24D5B">
            <w:pPr>
              <w:spacing w:after="120"/>
              <w:rPr>
                <w:sz w:val="20"/>
                <w:szCs w:val="20"/>
              </w:rPr>
            </w:pPr>
            <w:r w:rsidRPr="00101A3A">
              <w:rPr>
                <w:b/>
                <w:sz w:val="20"/>
                <w:szCs w:val="20"/>
              </w:rPr>
              <w:t>Attachment C Item 5, Maintenance Description</w:t>
            </w:r>
          </w:p>
          <w:p w14:paraId="59E3F18E" w14:textId="6AF9A28D" w:rsidR="005D10D5" w:rsidRPr="00BB1DE4" w:rsidRDefault="00BB1DE4" w:rsidP="00E24D5B">
            <w:pPr>
              <w:spacing w:after="120"/>
              <w:rPr>
                <w:bCs w:val="0"/>
                <w:sz w:val="20"/>
                <w:szCs w:val="20"/>
              </w:rPr>
            </w:pPr>
            <w:r>
              <w:rPr>
                <w:bCs w:val="0"/>
                <w:sz w:val="20"/>
                <w:szCs w:val="20"/>
              </w:rPr>
              <w:t xml:space="preserve">Please see the response to </w:t>
            </w:r>
            <w:r w:rsidR="00230861">
              <w:rPr>
                <w:bCs w:val="0"/>
                <w:sz w:val="20"/>
                <w:szCs w:val="20"/>
              </w:rPr>
              <w:t>USBR</w:t>
            </w:r>
            <w:r>
              <w:rPr>
                <w:bCs w:val="0"/>
                <w:sz w:val="20"/>
                <w:szCs w:val="20"/>
              </w:rPr>
              <w:t xml:space="preserve"> </w:t>
            </w:r>
            <w:r w:rsidRPr="00BB1DE4">
              <w:rPr>
                <w:bCs w:val="0"/>
                <w:sz w:val="20"/>
                <w:szCs w:val="20"/>
              </w:rPr>
              <w:t xml:space="preserve">at </w:t>
            </w:r>
            <w:r w:rsidRPr="00BB1DE4">
              <w:rPr>
                <w:sz w:val="20"/>
                <w:szCs w:val="20"/>
              </w:rPr>
              <w:t>Attachment C Item 5, Maintenance Description.</w:t>
            </w:r>
          </w:p>
          <w:p w14:paraId="340224EA" w14:textId="7238BC84" w:rsidR="005D10D5" w:rsidRDefault="003B6126" w:rsidP="00E24D5B">
            <w:pPr>
              <w:spacing w:after="120"/>
              <w:rPr>
                <w:b/>
                <w:bCs w:val="0"/>
                <w:sz w:val="20"/>
                <w:szCs w:val="20"/>
              </w:rPr>
            </w:pPr>
            <w:r w:rsidRPr="005D10D5">
              <w:rPr>
                <w:b/>
                <w:sz w:val="20"/>
                <w:szCs w:val="20"/>
              </w:rPr>
              <w:t>Notice</w:t>
            </w:r>
            <w:r w:rsidR="00B668B6">
              <w:rPr>
                <w:b/>
                <w:sz w:val="20"/>
                <w:szCs w:val="20"/>
              </w:rPr>
              <w:t>/</w:t>
            </w:r>
            <w:r w:rsidRPr="005D10D5">
              <w:rPr>
                <w:b/>
                <w:sz w:val="20"/>
                <w:szCs w:val="20"/>
              </w:rPr>
              <w:t>Comment</w:t>
            </w:r>
            <w:r w:rsidR="00B668B6">
              <w:rPr>
                <w:b/>
                <w:sz w:val="20"/>
                <w:szCs w:val="20"/>
              </w:rPr>
              <w:t>/</w:t>
            </w:r>
            <w:r w:rsidRPr="005D10D5">
              <w:rPr>
                <w:b/>
                <w:sz w:val="20"/>
                <w:szCs w:val="20"/>
              </w:rPr>
              <w:t xml:space="preserve">Response </w:t>
            </w:r>
          </w:p>
          <w:p w14:paraId="3CDF4220" w14:textId="5B8D3C39" w:rsidR="005D10D5" w:rsidRDefault="005D10D5" w:rsidP="00E24D5B">
            <w:pPr>
              <w:spacing w:after="120"/>
              <w:rPr>
                <w:bCs w:val="0"/>
                <w:sz w:val="20"/>
                <w:szCs w:val="20"/>
              </w:rPr>
            </w:pPr>
            <w:r>
              <w:rPr>
                <w:sz w:val="20"/>
                <w:szCs w:val="20"/>
              </w:rPr>
              <w:t>BPA’s suggestion has been adopted.</w:t>
            </w:r>
            <w:r w:rsidR="00AB21FE">
              <w:rPr>
                <w:sz w:val="20"/>
                <w:szCs w:val="20"/>
              </w:rPr>
              <w:t xml:space="preserve"> </w:t>
            </w:r>
            <w:r>
              <w:rPr>
                <w:sz w:val="20"/>
                <w:szCs w:val="20"/>
              </w:rPr>
              <w:t xml:space="preserve">As proposed, notice would be as follows: </w:t>
            </w:r>
          </w:p>
          <w:p w14:paraId="755B5248" w14:textId="043AFA18" w:rsidR="005D10D5" w:rsidRDefault="00BB1DE4" w:rsidP="00E24D5B">
            <w:pPr>
              <w:spacing w:after="120"/>
              <w:rPr>
                <w:sz w:val="20"/>
                <w:szCs w:val="20"/>
              </w:rPr>
            </w:pPr>
            <w:r>
              <w:rPr>
                <w:bCs w:val="0"/>
                <w:sz w:val="20"/>
                <w:szCs w:val="20"/>
              </w:rPr>
              <w:t>“</w:t>
            </w:r>
            <w:r w:rsidRPr="00BB1DE4">
              <w:rPr>
                <w:bCs w:val="0"/>
                <w:sz w:val="20"/>
                <w:szCs w:val="20"/>
              </w:rPr>
              <w:t>Notice of the proposed change</w:t>
            </w:r>
            <w:r>
              <w:rPr>
                <w:bCs w:val="0"/>
                <w:sz w:val="20"/>
                <w:szCs w:val="20"/>
              </w:rPr>
              <w:t>(s)</w:t>
            </w:r>
            <w:r w:rsidRPr="00BB1DE4">
              <w:rPr>
                <w:bCs w:val="0"/>
                <w:sz w:val="20"/>
                <w:szCs w:val="20"/>
              </w:rPr>
              <w:t xml:space="preserve"> shall be made specifically to: 1) the Transmission Owner(s) that maintains the assets identified in Attachment B, 2) the Transmission Operator(s) that operates the assets identified in Attachment B, and 3) the Reliability Coor</w:t>
            </w:r>
            <w:r>
              <w:rPr>
                <w:bCs w:val="0"/>
                <w:sz w:val="20"/>
                <w:szCs w:val="20"/>
              </w:rPr>
              <w:t xml:space="preserve">dinator(s) </w:t>
            </w:r>
            <w:r w:rsidRPr="00BB1DE4">
              <w:rPr>
                <w:bCs w:val="0"/>
                <w:sz w:val="20"/>
                <w:szCs w:val="20"/>
              </w:rPr>
              <w:t>having oversight of the assets identified in Attachment B.</w:t>
            </w:r>
            <w:r>
              <w:rPr>
                <w:bCs w:val="0"/>
                <w:sz w:val="20"/>
                <w:szCs w:val="20"/>
              </w:rPr>
              <w:t>”</w:t>
            </w:r>
          </w:p>
          <w:p w14:paraId="6E84323E" w14:textId="70A84C7F" w:rsidR="00BB1DE4" w:rsidRPr="00BB1DE4" w:rsidRDefault="00BB1DE4" w:rsidP="00E24D5B">
            <w:pPr>
              <w:spacing w:after="120"/>
              <w:rPr>
                <w:sz w:val="20"/>
                <w:szCs w:val="20"/>
              </w:rPr>
            </w:pPr>
            <w:r w:rsidRPr="00BB1DE4">
              <w:rPr>
                <w:sz w:val="20"/>
                <w:szCs w:val="20"/>
              </w:rPr>
              <w:t>Notice of the proposed change shall be made generically by dispatching notice of the proposed change(s) via WECC’s Standard Email List, or its successor (as created per the WECC Reliability Standards Development Procedures, or its successor).</w:t>
            </w:r>
            <w:r>
              <w:rPr>
                <w:sz w:val="20"/>
                <w:szCs w:val="20"/>
              </w:rPr>
              <w:t>”</w:t>
            </w:r>
          </w:p>
          <w:p w14:paraId="7D74B16A" w14:textId="27A4640F" w:rsidR="005D10D5" w:rsidRPr="003B6126" w:rsidRDefault="008D7044" w:rsidP="00E24D5B">
            <w:pPr>
              <w:spacing w:after="120"/>
              <w:rPr>
                <w:sz w:val="20"/>
                <w:szCs w:val="20"/>
              </w:rPr>
            </w:pPr>
            <w:r w:rsidRPr="008D7044">
              <w:rPr>
                <w:b/>
                <w:bCs w:val="0"/>
                <w:sz w:val="20"/>
                <w:szCs w:val="20"/>
              </w:rPr>
              <w:t>Attachment C</w:t>
            </w:r>
            <w:r w:rsidR="00C8263E">
              <w:rPr>
                <w:b/>
                <w:bCs w:val="0"/>
                <w:sz w:val="20"/>
                <w:szCs w:val="20"/>
              </w:rPr>
              <w:t>—</w:t>
            </w:r>
            <w:r w:rsidRPr="008D7044">
              <w:rPr>
                <w:b/>
                <w:bCs w:val="0"/>
                <w:sz w:val="20"/>
                <w:szCs w:val="20"/>
              </w:rPr>
              <w:t>Reliability Coordinator</w:t>
            </w:r>
          </w:p>
          <w:p w14:paraId="55666871" w14:textId="0C0BA439" w:rsidR="00CD4E0A" w:rsidRPr="00FE1F08" w:rsidRDefault="008D7044" w:rsidP="00E24D5B">
            <w:pPr>
              <w:spacing w:after="120"/>
              <w:rPr>
                <w:sz w:val="20"/>
                <w:szCs w:val="20"/>
              </w:rPr>
            </w:pPr>
            <w:r>
              <w:rPr>
                <w:sz w:val="20"/>
                <w:szCs w:val="20"/>
              </w:rPr>
              <w:t>BPA’s suggestion has been adopted.</w:t>
            </w:r>
            <w:r w:rsidR="00AB21FE">
              <w:rPr>
                <w:sz w:val="20"/>
                <w:szCs w:val="20"/>
              </w:rPr>
              <w:t xml:space="preserve"> </w:t>
            </w:r>
            <w:r>
              <w:rPr>
                <w:sz w:val="20"/>
                <w:szCs w:val="20"/>
              </w:rPr>
              <w:t xml:space="preserve">The stated expectation that the Reliability Coordinator should comment on a requested change has been deleted. </w:t>
            </w:r>
          </w:p>
        </w:tc>
      </w:tr>
      <w:bookmarkEnd w:id="1"/>
    </w:tbl>
    <w:p w14:paraId="4DC93A78" w14:textId="29982B7E" w:rsidR="006A2C88" w:rsidRDefault="006A2C88" w:rsidP="0041563B">
      <w:pPr>
        <w:spacing w:line="720" w:lineRule="auto"/>
        <w:rPr>
          <w:sz w:val="20"/>
          <w:szCs w:val="20"/>
        </w:rPr>
      </w:pPr>
      <w:r>
        <w:rPr>
          <w:sz w:val="20"/>
          <w:szCs w:val="20"/>
        </w:rPr>
        <w:br w:type="page"/>
      </w:r>
    </w:p>
    <w:p w14:paraId="242EA88B" w14:textId="792B3468" w:rsidR="006A2C88" w:rsidRPr="006A2C88" w:rsidRDefault="006A2C88" w:rsidP="00AA7ED0">
      <w:pPr>
        <w:pStyle w:val="ListParagraph"/>
        <w:numPr>
          <w:ilvl w:val="0"/>
          <w:numId w:val="7"/>
        </w:numPr>
        <w:spacing w:before="0" w:line="720" w:lineRule="auto"/>
        <w:contextualSpacing w:val="0"/>
        <w:rPr>
          <w:sz w:val="20"/>
          <w:szCs w:val="20"/>
        </w:rPr>
      </w:pPr>
      <w:r w:rsidRPr="006A2C88">
        <w:rPr>
          <w:sz w:val="20"/>
          <w:szCs w:val="20"/>
        </w:rPr>
        <w:t>The drafting team invites comment on all other aspects of the document.</w:t>
      </w:r>
    </w:p>
    <w:tbl>
      <w:tblPr>
        <w:tblStyle w:val="WECCTableStyle"/>
        <w:tblW w:w="0" w:type="auto"/>
        <w:tblLook w:val="04A0" w:firstRow="1" w:lastRow="0" w:firstColumn="1" w:lastColumn="0" w:noHBand="0" w:noVBand="1"/>
      </w:tblPr>
      <w:tblGrid>
        <w:gridCol w:w="4045"/>
        <w:gridCol w:w="6025"/>
      </w:tblGrid>
      <w:tr w:rsidR="006A2C88" w:rsidRPr="00CE3A24" w14:paraId="37CC664B" w14:textId="77777777" w:rsidTr="00EF0C8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2"/>
            <w:tcMar>
              <w:top w:w="43" w:type="dxa"/>
              <w:left w:w="115" w:type="dxa"/>
              <w:bottom w:w="43" w:type="dxa"/>
              <w:right w:w="115" w:type="dxa"/>
            </w:tcMar>
          </w:tcPr>
          <w:p w14:paraId="74A9F943" w14:textId="7AAEAE7E" w:rsidR="006A2C88" w:rsidRPr="00CE3A24" w:rsidRDefault="006A2C88" w:rsidP="000A1021">
            <w:pPr>
              <w:spacing w:after="120" w:line="23" w:lineRule="atLeast"/>
              <w:rPr>
                <w:rFonts w:asciiTheme="minorHAnsi" w:hAnsiTheme="minorHAnsi"/>
                <w:szCs w:val="20"/>
              </w:rPr>
            </w:pPr>
            <w:r w:rsidRPr="00CE3A24">
              <w:rPr>
                <w:rFonts w:asciiTheme="minorHAnsi" w:hAnsiTheme="minorHAnsi"/>
                <w:szCs w:val="20"/>
              </w:rPr>
              <w:t>Comment Summary.</w:t>
            </w:r>
            <w:r w:rsidR="00AB21FE">
              <w:rPr>
                <w:rFonts w:asciiTheme="minorHAnsi" w:hAnsiTheme="minorHAnsi"/>
                <w:szCs w:val="20"/>
              </w:rPr>
              <w:t xml:space="preserve"> </w:t>
            </w:r>
            <w:r w:rsidRPr="00CE3A24">
              <w:rPr>
                <w:rFonts w:asciiTheme="minorHAnsi" w:hAnsiTheme="minorHAnsi"/>
                <w:szCs w:val="20"/>
              </w:rPr>
              <w:t xml:space="preserve">For proposed changes and avenues forward, please see the preamble. </w:t>
            </w:r>
          </w:p>
        </w:tc>
      </w:tr>
      <w:tr w:rsidR="006A2C88" w:rsidRPr="00FE1F08" w14:paraId="597890C3" w14:textId="77777777" w:rsidTr="00EF0C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377D14E7" w14:textId="77777777" w:rsidR="006A2C88" w:rsidRPr="00FE1F08" w:rsidRDefault="006A2C88" w:rsidP="000A1021">
            <w:pPr>
              <w:spacing w:after="120" w:line="23" w:lineRule="atLeast"/>
              <w:rPr>
                <w:rFonts w:asciiTheme="majorHAnsi" w:hAnsiTheme="majorHAnsi"/>
                <w:b/>
                <w:color w:val="FFFFFF" w:themeColor="background1"/>
                <w:sz w:val="20"/>
                <w:szCs w:val="20"/>
              </w:rPr>
            </w:pPr>
            <w:r w:rsidRPr="00FE1F08">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5497AA99" w14:textId="77777777" w:rsidR="006A2C88" w:rsidRPr="00FE1F08" w:rsidRDefault="006A2C88" w:rsidP="000A1021">
            <w:pPr>
              <w:spacing w:after="120" w:line="23" w:lineRule="atLeast"/>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sidRPr="00FE1F08">
              <w:rPr>
                <w:rFonts w:asciiTheme="majorHAnsi" w:hAnsiTheme="majorHAnsi"/>
                <w:b/>
                <w:color w:val="FFFFFF" w:themeColor="background1"/>
                <w:sz w:val="20"/>
                <w:szCs w:val="20"/>
              </w:rPr>
              <w:t>Comment</w:t>
            </w:r>
          </w:p>
        </w:tc>
      </w:tr>
      <w:tr w:rsidR="006A2C88" w:rsidRPr="00FE1F08" w14:paraId="581EFE95" w14:textId="77777777" w:rsidTr="00EF0C82">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0156793D" w14:textId="529D3037" w:rsidR="006A2C88" w:rsidRPr="00FE1F08" w:rsidRDefault="00230861" w:rsidP="000A1021">
            <w:pPr>
              <w:spacing w:after="120" w:line="23" w:lineRule="atLeast"/>
              <w:rPr>
                <w:sz w:val="20"/>
                <w:szCs w:val="20"/>
              </w:rPr>
            </w:pPr>
            <w:r>
              <w:rPr>
                <w:sz w:val="20"/>
                <w:szCs w:val="20"/>
              </w:rPr>
              <w:t>APS</w:t>
            </w:r>
          </w:p>
        </w:tc>
        <w:tc>
          <w:tcPr>
            <w:tcW w:w="6025" w:type="dxa"/>
            <w:tcBorders>
              <w:bottom w:val="single" w:sz="2" w:space="0" w:color="auto"/>
            </w:tcBorders>
            <w:tcMar>
              <w:top w:w="43" w:type="dxa"/>
              <w:left w:w="115" w:type="dxa"/>
              <w:bottom w:w="43" w:type="dxa"/>
              <w:right w:w="115" w:type="dxa"/>
            </w:tcMar>
          </w:tcPr>
          <w:p w14:paraId="6D75B7F4" w14:textId="634B5D93" w:rsidR="00891222" w:rsidRPr="00FE1F08" w:rsidRDefault="00891222"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AZPS supports the proposed changes to FAC-501-WECC-3 including Attachments A and B and the additional of Attachment C.</w:t>
            </w:r>
          </w:p>
        </w:tc>
      </w:tr>
      <w:tr w:rsidR="006A2C88" w:rsidRPr="00FE1F08" w14:paraId="4326C6E7" w14:textId="77777777" w:rsidTr="00EF0C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38197192" w14:textId="77777777" w:rsidR="006A2C88" w:rsidRPr="00FE1F08" w:rsidRDefault="006A2C88" w:rsidP="000A1021">
            <w:pPr>
              <w:spacing w:after="120" w:line="23" w:lineRule="atLeast"/>
              <w:rPr>
                <w:rFonts w:asciiTheme="majorHAnsi" w:hAnsiTheme="majorHAnsi"/>
                <w:b/>
                <w:color w:val="FFFFFF" w:themeColor="background1"/>
                <w:sz w:val="20"/>
                <w:szCs w:val="20"/>
              </w:rPr>
            </w:pPr>
            <w:r w:rsidRPr="00FE1F08">
              <w:rPr>
                <w:rFonts w:asciiTheme="majorHAnsi" w:hAnsiTheme="majorHAnsi"/>
                <w:b/>
                <w:color w:val="FFFFFF" w:themeColor="background1"/>
                <w:sz w:val="20"/>
                <w:szCs w:val="20"/>
              </w:rPr>
              <w:t>Response</w:t>
            </w:r>
          </w:p>
        </w:tc>
      </w:tr>
      <w:tr w:rsidR="006A2C88" w:rsidRPr="00FE1F08" w14:paraId="1D2438F5" w14:textId="77777777" w:rsidTr="00EF0C82">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41A97617" w14:textId="22F64170" w:rsidR="006A2C88" w:rsidRPr="00FE1F08" w:rsidRDefault="0079445C" w:rsidP="000A1021">
            <w:pPr>
              <w:spacing w:after="120" w:line="23" w:lineRule="atLeast"/>
              <w:rPr>
                <w:sz w:val="20"/>
                <w:szCs w:val="20"/>
              </w:rPr>
            </w:pPr>
            <w:r>
              <w:rPr>
                <w:sz w:val="20"/>
                <w:szCs w:val="20"/>
              </w:rPr>
              <w:t xml:space="preserve">The drafting team appreciates APS’s continued involvement in the standards development process. </w:t>
            </w:r>
          </w:p>
        </w:tc>
      </w:tr>
      <w:tr w:rsidR="006A2C88" w:rsidRPr="00FE1F08" w14:paraId="51C8D685" w14:textId="77777777" w:rsidTr="00EF0C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11A9D85D" w14:textId="77777777" w:rsidR="006A2C88" w:rsidRPr="00FE1F08" w:rsidRDefault="006A2C88" w:rsidP="000A1021">
            <w:pPr>
              <w:spacing w:after="120" w:line="23" w:lineRule="atLeast"/>
              <w:rPr>
                <w:rFonts w:asciiTheme="majorHAnsi" w:hAnsiTheme="majorHAnsi"/>
                <w:b/>
                <w:color w:val="FFFFFF" w:themeColor="background1"/>
                <w:sz w:val="20"/>
                <w:szCs w:val="20"/>
              </w:rPr>
            </w:pPr>
            <w:r w:rsidRPr="00FE1F08">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3BDE1498" w14:textId="77777777" w:rsidR="006A2C88" w:rsidRPr="00FE1F08" w:rsidRDefault="006A2C88" w:rsidP="000A1021">
            <w:pPr>
              <w:spacing w:after="120" w:line="23" w:lineRule="atLeast"/>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sidRPr="00FE1F08">
              <w:rPr>
                <w:rFonts w:asciiTheme="majorHAnsi" w:hAnsiTheme="majorHAnsi"/>
                <w:b/>
                <w:color w:val="FFFFFF" w:themeColor="background1"/>
                <w:sz w:val="20"/>
                <w:szCs w:val="20"/>
              </w:rPr>
              <w:t>Comment</w:t>
            </w:r>
          </w:p>
        </w:tc>
      </w:tr>
      <w:tr w:rsidR="006A2C88" w:rsidRPr="00FE1F08" w14:paraId="6195A58E" w14:textId="77777777" w:rsidTr="00EF0C82">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20DA9B36" w14:textId="734F8438" w:rsidR="006A2C88" w:rsidRPr="00FE1F08" w:rsidRDefault="00230861" w:rsidP="000A1021">
            <w:pPr>
              <w:spacing w:after="120" w:line="23" w:lineRule="atLeast"/>
              <w:rPr>
                <w:sz w:val="20"/>
                <w:szCs w:val="20"/>
              </w:rPr>
            </w:pPr>
            <w:bookmarkStart w:id="6" w:name="_Hlk63084063"/>
            <w:r>
              <w:rPr>
                <w:sz w:val="20"/>
                <w:szCs w:val="20"/>
              </w:rPr>
              <w:t>USBR</w:t>
            </w:r>
          </w:p>
        </w:tc>
        <w:tc>
          <w:tcPr>
            <w:tcW w:w="6025" w:type="dxa"/>
            <w:tcBorders>
              <w:bottom w:val="single" w:sz="2" w:space="0" w:color="auto"/>
            </w:tcBorders>
            <w:tcMar>
              <w:top w:w="43" w:type="dxa"/>
              <w:left w:w="115" w:type="dxa"/>
              <w:bottom w:w="43" w:type="dxa"/>
              <w:right w:w="115" w:type="dxa"/>
            </w:tcMar>
          </w:tcPr>
          <w:p w14:paraId="7D05F94D" w14:textId="77777777" w:rsidR="000A1021"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Comments:</w:t>
            </w:r>
          </w:p>
          <w:p w14:paraId="338FDF71" w14:textId="6A348CAF"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Requirement R2 comments:</w:t>
            </w:r>
          </w:p>
          <w:p w14:paraId="70F42D6B" w14:textId="049F3C08"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Reclamation recommends Requirement R2 be reworded to allow for the review of the TMIP without requiring annual changes. Reclamation proposes the following language:</w:t>
            </w:r>
          </w:p>
          <w:p w14:paraId="53C0AF16"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Change from:</w:t>
            </w:r>
          </w:p>
          <w:p w14:paraId="6C015E28"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R2. Each Transmission Owner shall annually update its TMIP to reflect all changes to its TMIP.</w:t>
            </w:r>
          </w:p>
          <w:p w14:paraId="3416B3CD" w14:textId="4A2BE1C6"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M2. Each Transmission Owner will have evidence that it annually updated its TMIP, as required in Requirement R2.</w:t>
            </w:r>
            <w:r w:rsidR="00AB21FE">
              <w:rPr>
                <w:sz w:val="20"/>
                <w:szCs w:val="20"/>
              </w:rPr>
              <w:t xml:space="preserve"> </w:t>
            </w:r>
            <w:r w:rsidRPr="00895C29">
              <w:rPr>
                <w:sz w:val="20"/>
                <w:szCs w:val="20"/>
              </w:rPr>
              <w:t>When an annual update shows no changes are required to the TMIP, evidence may include but is not limited to, attestation that the update was performed but showed no changes were required.</w:t>
            </w:r>
          </w:p>
          <w:p w14:paraId="1F5E5002"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To:</w:t>
            </w:r>
          </w:p>
          <w:p w14:paraId="51A4ED23"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R2. Each Transmission Owner shall annually review its TMIP and update the TMIP to reflect any changes.</w:t>
            </w:r>
          </w:p>
          <w:p w14:paraId="50125C46" w14:textId="4C1BD805"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M2. Each Transmission Owner will have evidence that it annually reviewed its TMIP, as required in Requirement R2.</w:t>
            </w:r>
            <w:r w:rsidR="00AB21FE">
              <w:rPr>
                <w:sz w:val="20"/>
                <w:szCs w:val="20"/>
              </w:rPr>
              <w:t xml:space="preserve"> </w:t>
            </w:r>
            <w:r w:rsidRPr="00895C29">
              <w:rPr>
                <w:sz w:val="20"/>
                <w:szCs w:val="20"/>
              </w:rPr>
              <w:t>Evidence documenting the annual review may include but is not limited to updating the TMIP revision block with an attestation that the review was performed. When an annual review shows no changes are required to the TMIP, evidence may include but is not limited to updating the revision block with an attestation that no changes were required.</w:t>
            </w:r>
          </w:p>
          <w:p w14:paraId="07370D58"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Requirement R3 comments:</w:t>
            </w:r>
          </w:p>
          <w:p w14:paraId="4DCA2A6C" w14:textId="7205FDA3"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Reclamation opposes the word "conform" in Requirement R3. Reclamation recommends the following language:</w:t>
            </w:r>
          </w:p>
          <w:p w14:paraId="238B056D"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Change from:</w:t>
            </w:r>
          </w:p>
          <w:p w14:paraId="0E7E4664"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R3. Each Transmission Owner shall conform to its TMIP.</w:t>
            </w:r>
          </w:p>
          <w:p w14:paraId="64E79AEE"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M3. Each Transmission Owner will have evidence that it conformed to its TMIP, as required in Requirement R3.</w:t>
            </w:r>
          </w:p>
          <w:p w14:paraId="5BECF4BE"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To:</w:t>
            </w:r>
          </w:p>
          <w:p w14:paraId="4843C326"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R3. Each Transmission Owner shall follow its TMIP.</w:t>
            </w:r>
          </w:p>
          <w:p w14:paraId="752A6908"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M3. Each Transmission Owner will have evidence that it followed its TMIP, as required in Requirement R3.</w:t>
            </w:r>
          </w:p>
          <w:p w14:paraId="524976E3"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Attachment A comments:</w:t>
            </w:r>
          </w:p>
          <w:p w14:paraId="5320BF86" w14:textId="6AE03958"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Reclamation recommends the first sentence of Attachment A be revised as follows:</w:t>
            </w:r>
          </w:p>
          <w:p w14:paraId="0DCED6BE"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Change from:</w:t>
            </w:r>
          </w:p>
          <w:p w14:paraId="49015931"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The TMIP shall include, at a minimum, each of the following details:</w:t>
            </w:r>
          </w:p>
          <w:p w14:paraId="3C208829"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To:</w:t>
            </w:r>
          </w:p>
          <w:p w14:paraId="71CAAD97"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The TMIP shall include, at a minimum, each of the following items:</w:t>
            </w:r>
          </w:p>
          <w:p w14:paraId="3F08B610"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Attachment A Item 1 comments:</w:t>
            </w:r>
          </w:p>
          <w:p w14:paraId="664D8339" w14:textId="4DE4C841"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Reclamation recommends the Drafting Team revise and clarify the statement in Attachment A item 1. Facilities. It appears that this item contains a circular reference. Reclamation proposes the following language:</w:t>
            </w:r>
          </w:p>
          <w:p w14:paraId="78CBD31F"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Change from:</w:t>
            </w:r>
          </w:p>
          <w:p w14:paraId="4B546B54"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A list of Facilities and Elements as listed in Attachment A that comprise each of the transmission paths listed in Attachment B.</w:t>
            </w:r>
          </w:p>
          <w:p w14:paraId="606E7B3A"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To:</w:t>
            </w:r>
          </w:p>
          <w:p w14:paraId="347929DF"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A list of Facilities and Elements the Transmission Owner owns that comprise each of the transmission paths listed in Attachment B.</w:t>
            </w:r>
          </w:p>
          <w:p w14:paraId="0C05B9F1"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Attachment A Item 2 comments:</w:t>
            </w:r>
          </w:p>
          <w:p w14:paraId="6A1CE0A5" w14:textId="5CE33EC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Reclamation recommends the following changes to Attachment A item 2. Maintenance Method:</w:t>
            </w:r>
          </w:p>
          <w:p w14:paraId="7D982201"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Change from:</w:t>
            </w:r>
          </w:p>
          <w:p w14:paraId="2F8FBB9D"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 xml:space="preserve">A description of the maintenance method used for the Facility, transmission line, or station included in the TMIP. </w:t>
            </w:r>
          </w:p>
          <w:p w14:paraId="52FC2AAE"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To:</w:t>
            </w:r>
          </w:p>
          <w:p w14:paraId="6C734872"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A description of the maintenance method(s) used for each Facility and Element included in the TMIP.</w:t>
            </w:r>
          </w:p>
          <w:p w14:paraId="30093F8F"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Attachment A Item 3 comments:</w:t>
            </w:r>
          </w:p>
          <w:p w14:paraId="1924F69A" w14:textId="14EC37FB"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Reclamation recommends the following changes to Attachment A item 3. Periodicity:</w:t>
            </w:r>
          </w:p>
          <w:p w14:paraId="10173171"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Change from:</w:t>
            </w:r>
          </w:p>
          <w:p w14:paraId="2B701E6C"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A specification of the periodicity that the described maintenance will occur, or under what circumstances it occurs.</w:t>
            </w:r>
          </w:p>
          <w:p w14:paraId="2CFAF60D"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To:</w:t>
            </w:r>
          </w:p>
          <w:p w14:paraId="4290BDB6"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A specification of the periodicity, based on the selected method(s) from item 2, that the described maintenance will occur or under what circumstances it occurs.</w:t>
            </w:r>
          </w:p>
          <w:p w14:paraId="4862A036"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Attachment A Item 4 comments:</w:t>
            </w:r>
          </w:p>
          <w:p w14:paraId="1476D703"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None of the items listed are "maintenance," but rather are inspections that could trigger corrective maintenance action.</w:t>
            </w:r>
          </w:p>
          <w:p w14:paraId="5127B5A0" w14:textId="452C49F0"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Reclamation recommends changing the title of item 4 from:</w:t>
            </w:r>
          </w:p>
          <w:p w14:paraId="045C0644"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Transmission Line Maintenance</w:t>
            </w:r>
          </w:p>
          <w:p w14:paraId="6DA7903B"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To:</w:t>
            </w:r>
          </w:p>
          <w:p w14:paraId="696C1D2C"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Transmission Line Maintenance and Inspections</w:t>
            </w:r>
          </w:p>
          <w:p w14:paraId="218B9333"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Attachment A Item 5 comments:</w:t>
            </w:r>
          </w:p>
          <w:p w14:paraId="06C94D97"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None of the items listed are "maintenance," but rather are inspections that could trigger corrective maintenance action.</w:t>
            </w:r>
          </w:p>
          <w:p w14:paraId="18C6AE52" w14:textId="4F1D470A"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Reclamation recommends changing the title of item 5 from:</w:t>
            </w:r>
          </w:p>
          <w:p w14:paraId="1D8F44FB"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Station Maintenance</w:t>
            </w:r>
          </w:p>
          <w:p w14:paraId="12103DC8" w14:textId="77777777" w:rsidR="00895C29" w:rsidRPr="00895C29"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To:</w:t>
            </w:r>
          </w:p>
          <w:p w14:paraId="7D8139DC" w14:textId="4C905B2B" w:rsidR="006A2C88" w:rsidRPr="00FE1F08" w:rsidRDefault="00895C29"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895C29">
              <w:rPr>
                <w:sz w:val="20"/>
                <w:szCs w:val="20"/>
              </w:rPr>
              <w:t>Station Maintenance and Inspections</w:t>
            </w:r>
          </w:p>
        </w:tc>
      </w:tr>
      <w:bookmarkEnd w:id="6"/>
      <w:tr w:rsidR="006A2C88" w:rsidRPr="00FE1F08" w14:paraId="3E4813C9" w14:textId="77777777" w:rsidTr="00EF0C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44FD2382" w14:textId="77777777" w:rsidR="006A2C88" w:rsidRPr="00FE1F08" w:rsidRDefault="006A2C88" w:rsidP="000A1021">
            <w:pPr>
              <w:spacing w:after="120" w:line="23" w:lineRule="atLeast"/>
              <w:rPr>
                <w:rFonts w:asciiTheme="majorHAnsi" w:hAnsiTheme="majorHAnsi"/>
                <w:b/>
                <w:color w:val="FFFFFF" w:themeColor="background1"/>
                <w:sz w:val="20"/>
                <w:szCs w:val="20"/>
              </w:rPr>
            </w:pPr>
            <w:r w:rsidRPr="00FE1F08">
              <w:rPr>
                <w:rFonts w:asciiTheme="majorHAnsi" w:hAnsiTheme="majorHAnsi"/>
                <w:b/>
                <w:color w:val="FFFFFF" w:themeColor="background1"/>
                <w:sz w:val="20"/>
                <w:szCs w:val="20"/>
              </w:rPr>
              <w:t>Response</w:t>
            </w:r>
          </w:p>
        </w:tc>
      </w:tr>
      <w:tr w:rsidR="006A2C88" w:rsidRPr="00FE1F08" w14:paraId="21522DF6" w14:textId="77777777" w:rsidTr="00EF0C82">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0314884F" w14:textId="1BE2FF51" w:rsidR="007376FC" w:rsidRDefault="0079445C" w:rsidP="00E24D5B">
            <w:pPr>
              <w:spacing w:after="120"/>
              <w:rPr>
                <w:sz w:val="20"/>
                <w:szCs w:val="20"/>
              </w:rPr>
            </w:pPr>
            <w:r w:rsidRPr="0079445C">
              <w:rPr>
                <w:b/>
                <w:sz w:val="20"/>
                <w:szCs w:val="20"/>
              </w:rPr>
              <w:t>Requirement R2</w:t>
            </w:r>
            <w:r w:rsidRPr="0079445C">
              <w:rPr>
                <w:sz w:val="20"/>
                <w:szCs w:val="20"/>
              </w:rPr>
              <w:t xml:space="preserve"> </w:t>
            </w:r>
          </w:p>
          <w:p w14:paraId="4E01A1CC" w14:textId="6E699313" w:rsidR="008D7044" w:rsidRDefault="008D7044" w:rsidP="00E24D5B">
            <w:pPr>
              <w:spacing w:after="120"/>
              <w:rPr>
                <w:bCs w:val="0"/>
                <w:sz w:val="20"/>
                <w:szCs w:val="20"/>
              </w:rPr>
            </w:pPr>
            <w:r w:rsidRPr="008D7044">
              <w:rPr>
                <w:b/>
                <w:sz w:val="20"/>
                <w:szCs w:val="20"/>
              </w:rPr>
              <w:t>“All” versus “Any”</w:t>
            </w:r>
          </w:p>
          <w:p w14:paraId="55AFB833" w14:textId="1959E4D5" w:rsidR="008D7044" w:rsidRDefault="00230861" w:rsidP="00E24D5B">
            <w:pPr>
              <w:spacing w:after="120"/>
              <w:rPr>
                <w:sz w:val="20"/>
                <w:szCs w:val="20"/>
              </w:rPr>
            </w:pPr>
            <w:r>
              <w:rPr>
                <w:sz w:val="20"/>
                <w:szCs w:val="20"/>
              </w:rPr>
              <w:t>USBR</w:t>
            </w:r>
            <w:r w:rsidR="008D7044">
              <w:rPr>
                <w:sz w:val="20"/>
                <w:szCs w:val="20"/>
              </w:rPr>
              <w:t>’s suggestion to exchange “all” with “any” was not adopted.</w:t>
            </w:r>
            <w:r w:rsidR="00AB21FE">
              <w:rPr>
                <w:sz w:val="20"/>
                <w:szCs w:val="20"/>
              </w:rPr>
              <w:t xml:space="preserve"> </w:t>
            </w:r>
            <w:r w:rsidR="008D7044">
              <w:rPr>
                <w:sz w:val="20"/>
                <w:szCs w:val="20"/>
              </w:rPr>
              <w:t>“Any” can be a subset of “all</w:t>
            </w:r>
            <w:r w:rsidR="000F2D2C">
              <w:rPr>
                <w:sz w:val="20"/>
                <w:szCs w:val="20"/>
              </w:rPr>
              <w:t>.”</w:t>
            </w:r>
            <w:r w:rsidR="00AB21FE">
              <w:rPr>
                <w:sz w:val="20"/>
                <w:szCs w:val="20"/>
              </w:rPr>
              <w:t xml:space="preserve"> </w:t>
            </w:r>
            <w:r w:rsidR="008D7044">
              <w:rPr>
                <w:sz w:val="20"/>
                <w:szCs w:val="20"/>
              </w:rPr>
              <w:t>The opposite is not true.</w:t>
            </w:r>
          </w:p>
          <w:p w14:paraId="7537E448" w14:textId="28AC8271" w:rsidR="00AD6987" w:rsidRDefault="0079445C" w:rsidP="00E24D5B">
            <w:pPr>
              <w:spacing w:after="120"/>
              <w:rPr>
                <w:bCs w:val="0"/>
                <w:sz w:val="20"/>
                <w:szCs w:val="20"/>
              </w:rPr>
            </w:pPr>
            <w:r w:rsidRPr="008D7044">
              <w:rPr>
                <w:b/>
                <w:sz w:val="20"/>
                <w:szCs w:val="20"/>
              </w:rPr>
              <w:t xml:space="preserve">Requirement R3 </w:t>
            </w:r>
          </w:p>
          <w:p w14:paraId="0A6EED14" w14:textId="77C8BC20" w:rsidR="008D7044" w:rsidRDefault="00230861" w:rsidP="00E24D5B">
            <w:pPr>
              <w:spacing w:after="120"/>
              <w:rPr>
                <w:bCs w:val="0"/>
                <w:sz w:val="20"/>
                <w:szCs w:val="20"/>
              </w:rPr>
            </w:pPr>
            <w:r>
              <w:rPr>
                <w:sz w:val="20"/>
                <w:szCs w:val="20"/>
              </w:rPr>
              <w:t>USBR</w:t>
            </w:r>
            <w:r w:rsidR="008D7044">
              <w:rPr>
                <w:sz w:val="20"/>
                <w:szCs w:val="20"/>
              </w:rPr>
              <w:t>’s suggestion was not adopted.</w:t>
            </w:r>
            <w:r w:rsidR="00AB21FE">
              <w:rPr>
                <w:sz w:val="20"/>
                <w:szCs w:val="20"/>
              </w:rPr>
              <w:t xml:space="preserve"> </w:t>
            </w:r>
            <w:r w:rsidR="008D7044">
              <w:rPr>
                <w:sz w:val="20"/>
                <w:szCs w:val="20"/>
              </w:rPr>
              <w:t>After much discussion, the team opted to revert to “adhere” which is in the approved version.</w:t>
            </w:r>
            <w:r w:rsidR="00AB21FE">
              <w:rPr>
                <w:sz w:val="20"/>
                <w:szCs w:val="20"/>
              </w:rPr>
              <w:t xml:space="preserve"> </w:t>
            </w:r>
            <w:r w:rsidR="008D7044">
              <w:rPr>
                <w:sz w:val="20"/>
                <w:szCs w:val="20"/>
              </w:rPr>
              <w:t>“Follow” was less precise than “conform” but neither added any greater value tha</w:t>
            </w:r>
            <w:r w:rsidR="00874834">
              <w:rPr>
                <w:sz w:val="20"/>
                <w:szCs w:val="20"/>
              </w:rPr>
              <w:t>n</w:t>
            </w:r>
            <w:r w:rsidR="008D7044">
              <w:rPr>
                <w:sz w:val="20"/>
                <w:szCs w:val="20"/>
              </w:rPr>
              <w:t xml:space="preserve"> the approved “adhere.”</w:t>
            </w:r>
            <w:r w:rsidR="00AB21FE">
              <w:rPr>
                <w:sz w:val="20"/>
                <w:szCs w:val="20"/>
              </w:rPr>
              <w:t xml:space="preserve"> </w:t>
            </w:r>
            <w:r w:rsidR="008D7044">
              <w:rPr>
                <w:sz w:val="20"/>
                <w:szCs w:val="20"/>
              </w:rPr>
              <w:t>No change will be made.</w:t>
            </w:r>
          </w:p>
          <w:p w14:paraId="093F6653" w14:textId="1691E42F" w:rsidR="00473D19" w:rsidRDefault="0079445C" w:rsidP="00E24D5B">
            <w:pPr>
              <w:spacing w:after="120"/>
              <w:rPr>
                <w:b/>
                <w:bCs w:val="0"/>
                <w:sz w:val="20"/>
                <w:szCs w:val="20"/>
              </w:rPr>
            </w:pPr>
            <w:r w:rsidRPr="00473D19">
              <w:rPr>
                <w:b/>
                <w:sz w:val="20"/>
                <w:szCs w:val="20"/>
              </w:rPr>
              <w:t>Attachment A</w:t>
            </w:r>
            <w:r w:rsidR="00C8263E">
              <w:rPr>
                <w:b/>
                <w:sz w:val="20"/>
                <w:szCs w:val="20"/>
              </w:rPr>
              <w:t>—</w:t>
            </w:r>
            <w:r w:rsidR="008D7044">
              <w:rPr>
                <w:b/>
                <w:sz w:val="20"/>
                <w:szCs w:val="20"/>
              </w:rPr>
              <w:t xml:space="preserve">“Details” </w:t>
            </w:r>
          </w:p>
          <w:p w14:paraId="79A5B544" w14:textId="6B67659D" w:rsidR="00AD6987" w:rsidRDefault="00230861" w:rsidP="00E24D5B">
            <w:pPr>
              <w:spacing w:after="120"/>
              <w:rPr>
                <w:b/>
                <w:bCs w:val="0"/>
                <w:sz w:val="20"/>
                <w:szCs w:val="20"/>
              </w:rPr>
            </w:pPr>
            <w:r>
              <w:rPr>
                <w:sz w:val="20"/>
                <w:szCs w:val="20"/>
              </w:rPr>
              <w:t>USBR</w:t>
            </w:r>
            <w:r w:rsidR="0079445C" w:rsidRPr="0079445C">
              <w:rPr>
                <w:sz w:val="20"/>
                <w:szCs w:val="20"/>
              </w:rPr>
              <w:t xml:space="preserve"> </w:t>
            </w:r>
            <w:r w:rsidR="008D7044">
              <w:rPr>
                <w:sz w:val="20"/>
                <w:szCs w:val="20"/>
              </w:rPr>
              <w:t>suggestion was adopted.</w:t>
            </w:r>
            <w:r w:rsidR="00AB21FE">
              <w:rPr>
                <w:sz w:val="20"/>
                <w:szCs w:val="20"/>
              </w:rPr>
              <w:t xml:space="preserve"> </w:t>
            </w:r>
            <w:r w:rsidR="008D7044">
              <w:rPr>
                <w:sz w:val="20"/>
                <w:szCs w:val="20"/>
              </w:rPr>
              <w:t xml:space="preserve">In the first sentence of Attachment A, “details” is deleted and replaced with “items.” </w:t>
            </w:r>
          </w:p>
          <w:p w14:paraId="1B81EEEF" w14:textId="4DB122DE" w:rsidR="00C864F7" w:rsidRDefault="0079445C" w:rsidP="00E24D5B">
            <w:pPr>
              <w:spacing w:after="120"/>
              <w:rPr>
                <w:sz w:val="20"/>
                <w:szCs w:val="20"/>
              </w:rPr>
            </w:pPr>
            <w:r w:rsidRPr="00473D19">
              <w:rPr>
                <w:b/>
                <w:sz w:val="20"/>
                <w:szCs w:val="20"/>
              </w:rPr>
              <w:t>Attachment A</w:t>
            </w:r>
            <w:r w:rsidR="00C8263E">
              <w:rPr>
                <w:b/>
                <w:sz w:val="20"/>
                <w:szCs w:val="20"/>
              </w:rPr>
              <w:t>—</w:t>
            </w:r>
            <w:r w:rsidRPr="00473D19">
              <w:rPr>
                <w:b/>
                <w:sz w:val="20"/>
                <w:szCs w:val="20"/>
              </w:rPr>
              <w:t>Item 1</w:t>
            </w:r>
            <w:r w:rsidRPr="0079445C">
              <w:rPr>
                <w:sz w:val="20"/>
                <w:szCs w:val="20"/>
              </w:rPr>
              <w:t xml:space="preserve"> </w:t>
            </w:r>
          </w:p>
          <w:p w14:paraId="1D258CE7" w14:textId="1F936CA7" w:rsidR="00C864F7" w:rsidRDefault="00C864F7" w:rsidP="00E24D5B">
            <w:pPr>
              <w:spacing w:after="120"/>
              <w:rPr>
                <w:sz w:val="20"/>
                <w:szCs w:val="20"/>
              </w:rPr>
            </w:pPr>
            <w:r>
              <w:rPr>
                <w:bCs w:val="0"/>
                <w:sz w:val="20"/>
                <w:szCs w:val="20"/>
              </w:rPr>
              <w:t xml:space="preserve">The drafting team appreciates </w:t>
            </w:r>
            <w:r w:rsidR="00230861">
              <w:rPr>
                <w:bCs w:val="0"/>
                <w:sz w:val="20"/>
                <w:szCs w:val="20"/>
              </w:rPr>
              <w:t>USBR</w:t>
            </w:r>
            <w:r>
              <w:rPr>
                <w:bCs w:val="0"/>
                <w:sz w:val="20"/>
                <w:szCs w:val="20"/>
              </w:rPr>
              <w:t>’s approach.</w:t>
            </w:r>
            <w:r w:rsidR="00AB21FE">
              <w:rPr>
                <w:bCs w:val="0"/>
                <w:sz w:val="20"/>
                <w:szCs w:val="20"/>
              </w:rPr>
              <w:t xml:space="preserve"> </w:t>
            </w:r>
            <w:r>
              <w:rPr>
                <w:bCs w:val="0"/>
                <w:sz w:val="20"/>
                <w:szCs w:val="20"/>
              </w:rPr>
              <w:t xml:space="preserve">The proposed change is as follows: </w:t>
            </w:r>
          </w:p>
          <w:p w14:paraId="0E82E472" w14:textId="75BBF983" w:rsidR="003B0F83" w:rsidRPr="003B0F83" w:rsidRDefault="001509ED" w:rsidP="00E24D5B">
            <w:pPr>
              <w:spacing w:after="120"/>
              <w:rPr>
                <w:bCs w:val="0"/>
                <w:sz w:val="20"/>
                <w:szCs w:val="20"/>
              </w:rPr>
            </w:pPr>
            <w:r>
              <w:rPr>
                <w:bCs w:val="0"/>
                <w:sz w:val="20"/>
                <w:szCs w:val="20"/>
              </w:rPr>
              <w:t>“</w:t>
            </w:r>
            <w:r w:rsidR="003B0F83" w:rsidRPr="003B0F83">
              <w:rPr>
                <w:bCs w:val="0"/>
                <w:sz w:val="20"/>
                <w:szCs w:val="20"/>
              </w:rPr>
              <w:t>1.</w:t>
            </w:r>
            <w:r w:rsidR="003B0F83" w:rsidRPr="003B0F83">
              <w:rPr>
                <w:bCs w:val="0"/>
                <w:sz w:val="20"/>
                <w:szCs w:val="20"/>
              </w:rPr>
              <w:tab/>
              <w:t>Assets</w:t>
            </w:r>
          </w:p>
          <w:p w14:paraId="5C374486" w14:textId="4760154B" w:rsidR="003B0F83" w:rsidRDefault="00C864F7" w:rsidP="00E24D5B">
            <w:pPr>
              <w:spacing w:after="120"/>
              <w:rPr>
                <w:b/>
                <w:bCs w:val="0"/>
                <w:sz w:val="20"/>
                <w:szCs w:val="20"/>
              </w:rPr>
            </w:pPr>
            <w:r>
              <w:rPr>
                <w:sz w:val="20"/>
                <w:szCs w:val="20"/>
              </w:rPr>
              <w:t>“</w:t>
            </w:r>
            <w:r w:rsidRPr="00C864F7">
              <w:rPr>
                <w:sz w:val="20"/>
                <w:szCs w:val="20"/>
              </w:rPr>
              <w:t>A list of the Transmission Owner’s Facilities, Elements, or other assets (assets) recorded in Attachment B, Major Assets in the Western Interconnection.</w:t>
            </w:r>
            <w:r>
              <w:rPr>
                <w:sz w:val="20"/>
                <w:szCs w:val="20"/>
              </w:rPr>
              <w:t>”</w:t>
            </w:r>
            <w:r w:rsidRPr="00C864F7">
              <w:rPr>
                <w:sz w:val="20"/>
                <w:szCs w:val="20"/>
              </w:rPr>
              <w:t xml:space="preserve"> </w:t>
            </w:r>
          </w:p>
          <w:p w14:paraId="51C29D85" w14:textId="4C1DBE14" w:rsidR="0079445C" w:rsidRPr="0079445C" w:rsidRDefault="0079445C" w:rsidP="00E24D5B">
            <w:pPr>
              <w:spacing w:after="120"/>
              <w:rPr>
                <w:sz w:val="20"/>
                <w:szCs w:val="20"/>
              </w:rPr>
            </w:pPr>
            <w:r w:rsidRPr="00473D19">
              <w:rPr>
                <w:b/>
                <w:sz w:val="20"/>
                <w:szCs w:val="20"/>
              </w:rPr>
              <w:t>Attachment A Item 2</w:t>
            </w:r>
            <w:r w:rsidRPr="0079445C">
              <w:rPr>
                <w:sz w:val="20"/>
                <w:szCs w:val="20"/>
              </w:rPr>
              <w:t xml:space="preserve"> </w:t>
            </w:r>
          </w:p>
          <w:p w14:paraId="000B18FB" w14:textId="467D6B66" w:rsidR="002C3118" w:rsidRDefault="00C864F7" w:rsidP="00E24D5B">
            <w:pPr>
              <w:spacing w:after="120"/>
              <w:rPr>
                <w:bCs w:val="0"/>
                <w:sz w:val="20"/>
                <w:szCs w:val="20"/>
              </w:rPr>
            </w:pPr>
            <w:r w:rsidRPr="00C864F7">
              <w:rPr>
                <w:sz w:val="20"/>
                <w:szCs w:val="20"/>
              </w:rPr>
              <w:t xml:space="preserve">The drafting team appreciates </w:t>
            </w:r>
            <w:r w:rsidR="00230861">
              <w:rPr>
                <w:sz w:val="20"/>
                <w:szCs w:val="20"/>
              </w:rPr>
              <w:t>USBR</w:t>
            </w:r>
            <w:r w:rsidRPr="00C864F7">
              <w:rPr>
                <w:sz w:val="20"/>
                <w:szCs w:val="20"/>
              </w:rPr>
              <w:t>’s approach.</w:t>
            </w:r>
            <w:r w:rsidR="00AB21FE">
              <w:rPr>
                <w:sz w:val="20"/>
                <w:szCs w:val="20"/>
              </w:rPr>
              <w:t xml:space="preserve"> </w:t>
            </w:r>
            <w:r w:rsidRPr="00C864F7">
              <w:rPr>
                <w:sz w:val="20"/>
                <w:szCs w:val="20"/>
              </w:rPr>
              <w:t xml:space="preserve">The proposed change is as follows: </w:t>
            </w:r>
          </w:p>
          <w:p w14:paraId="31D6688F" w14:textId="26BEC9F6" w:rsidR="002C3118" w:rsidRDefault="002C3118" w:rsidP="00E24D5B">
            <w:pPr>
              <w:spacing w:after="120"/>
              <w:rPr>
                <w:sz w:val="20"/>
                <w:szCs w:val="20"/>
              </w:rPr>
            </w:pPr>
            <w:bookmarkStart w:id="7" w:name="_Hlk64439604"/>
            <w:r>
              <w:rPr>
                <w:bCs w:val="0"/>
                <w:sz w:val="20"/>
                <w:szCs w:val="20"/>
              </w:rPr>
              <w:t>“</w:t>
            </w:r>
            <w:r w:rsidRPr="002C3118">
              <w:rPr>
                <w:bCs w:val="0"/>
                <w:sz w:val="20"/>
                <w:szCs w:val="20"/>
              </w:rPr>
              <w:t>A description of the maintenance method</w:t>
            </w:r>
            <w:r w:rsidR="00225870">
              <w:rPr>
                <w:bCs w:val="0"/>
                <w:sz w:val="20"/>
                <w:szCs w:val="20"/>
              </w:rPr>
              <w:t xml:space="preserve">(s) </w:t>
            </w:r>
            <w:r w:rsidRPr="002C3118">
              <w:rPr>
                <w:bCs w:val="0"/>
                <w:sz w:val="20"/>
                <w:szCs w:val="20"/>
              </w:rPr>
              <w:t xml:space="preserve">used for the </w:t>
            </w:r>
            <w:r w:rsidRPr="00225870">
              <w:rPr>
                <w:bCs w:val="0"/>
                <w:i/>
                <w:sz w:val="20"/>
                <w:szCs w:val="20"/>
              </w:rPr>
              <w:t>Assets included in the TMIP</w:t>
            </w:r>
            <w:bookmarkEnd w:id="7"/>
            <w:r w:rsidRPr="002C3118">
              <w:rPr>
                <w:bCs w:val="0"/>
                <w:sz w:val="20"/>
                <w:szCs w:val="20"/>
              </w:rPr>
              <w:t>.</w:t>
            </w:r>
            <w:r>
              <w:rPr>
                <w:bCs w:val="0"/>
                <w:sz w:val="20"/>
                <w:szCs w:val="20"/>
              </w:rPr>
              <w:t>”</w:t>
            </w:r>
            <w:r w:rsidR="00225870">
              <w:rPr>
                <w:bCs w:val="0"/>
                <w:sz w:val="20"/>
                <w:szCs w:val="20"/>
              </w:rPr>
              <w:t xml:space="preserve"> (Emphasis added.)</w:t>
            </w:r>
          </w:p>
          <w:p w14:paraId="5BEB8EA3" w14:textId="2818F149" w:rsidR="0079445C" w:rsidRPr="0079445C" w:rsidRDefault="0079445C" w:rsidP="00E24D5B">
            <w:pPr>
              <w:spacing w:after="120"/>
              <w:rPr>
                <w:sz w:val="20"/>
                <w:szCs w:val="20"/>
              </w:rPr>
            </w:pPr>
            <w:r w:rsidRPr="00225870">
              <w:rPr>
                <w:b/>
                <w:sz w:val="20"/>
                <w:szCs w:val="20"/>
              </w:rPr>
              <w:t>Attachment A Item 3</w:t>
            </w:r>
            <w:r w:rsidR="00C8263E">
              <w:rPr>
                <w:b/>
                <w:sz w:val="20"/>
                <w:szCs w:val="20"/>
              </w:rPr>
              <w:t>—</w:t>
            </w:r>
            <w:r w:rsidR="00225870" w:rsidRPr="00225870">
              <w:rPr>
                <w:b/>
                <w:sz w:val="20"/>
                <w:szCs w:val="20"/>
              </w:rPr>
              <w:t>Periodicity</w:t>
            </w:r>
          </w:p>
          <w:p w14:paraId="122BF60D" w14:textId="2B068EA5" w:rsidR="00097744" w:rsidRDefault="002913A5" w:rsidP="00E24D5B">
            <w:pPr>
              <w:spacing w:after="120"/>
              <w:rPr>
                <w:bCs w:val="0"/>
                <w:sz w:val="20"/>
                <w:szCs w:val="20"/>
              </w:rPr>
            </w:pPr>
            <w:r w:rsidRPr="002913A5">
              <w:rPr>
                <w:sz w:val="20"/>
                <w:szCs w:val="20"/>
              </w:rPr>
              <w:t xml:space="preserve">The drafting team appreciates </w:t>
            </w:r>
            <w:r w:rsidR="00230861">
              <w:rPr>
                <w:sz w:val="20"/>
                <w:szCs w:val="20"/>
              </w:rPr>
              <w:t>USBR</w:t>
            </w:r>
            <w:r w:rsidRPr="002913A5">
              <w:rPr>
                <w:sz w:val="20"/>
                <w:szCs w:val="20"/>
              </w:rPr>
              <w:t>’s approach.</w:t>
            </w:r>
            <w:r w:rsidR="00AB21FE">
              <w:rPr>
                <w:sz w:val="20"/>
                <w:szCs w:val="20"/>
              </w:rPr>
              <w:t xml:space="preserve"> </w:t>
            </w:r>
            <w:r>
              <w:rPr>
                <w:sz w:val="20"/>
                <w:szCs w:val="20"/>
              </w:rPr>
              <w:t>The proposed change is as follows:</w:t>
            </w:r>
            <w:r w:rsidR="00AB21FE">
              <w:rPr>
                <w:sz w:val="20"/>
                <w:szCs w:val="20"/>
              </w:rPr>
              <w:t xml:space="preserve"> </w:t>
            </w:r>
          </w:p>
          <w:p w14:paraId="26C5610C" w14:textId="359B109B" w:rsidR="002913A5" w:rsidRDefault="002913A5" w:rsidP="00E24D5B">
            <w:pPr>
              <w:spacing w:after="120"/>
              <w:rPr>
                <w:bCs w:val="0"/>
                <w:sz w:val="20"/>
                <w:szCs w:val="20"/>
              </w:rPr>
            </w:pPr>
            <w:r>
              <w:rPr>
                <w:sz w:val="20"/>
                <w:szCs w:val="20"/>
              </w:rPr>
              <w:t>“</w:t>
            </w:r>
            <w:r w:rsidRPr="002913A5">
              <w:rPr>
                <w:sz w:val="20"/>
                <w:szCs w:val="20"/>
              </w:rPr>
              <w:t>Based on the maintenance method(s) selected in Item 2 above, the TMIP shall include a specification of the periodicity at which the described maintenance will occur or under what circumstance it occurs.</w:t>
            </w:r>
            <w:r>
              <w:rPr>
                <w:sz w:val="20"/>
                <w:szCs w:val="20"/>
              </w:rPr>
              <w:t>”</w:t>
            </w:r>
            <w:r w:rsidRPr="002913A5">
              <w:rPr>
                <w:sz w:val="20"/>
                <w:szCs w:val="20"/>
              </w:rPr>
              <w:t xml:space="preserve"> </w:t>
            </w:r>
          </w:p>
          <w:p w14:paraId="1DB44903" w14:textId="16880861" w:rsidR="0079445C" w:rsidRPr="0079445C" w:rsidRDefault="0079445C" w:rsidP="00E24D5B">
            <w:pPr>
              <w:spacing w:after="120"/>
              <w:rPr>
                <w:sz w:val="20"/>
                <w:szCs w:val="20"/>
              </w:rPr>
            </w:pPr>
            <w:r w:rsidRPr="00473D19">
              <w:rPr>
                <w:b/>
                <w:sz w:val="20"/>
                <w:szCs w:val="20"/>
              </w:rPr>
              <w:t xml:space="preserve">Attachment A Item </w:t>
            </w:r>
            <w:r w:rsidRPr="00E40DC4">
              <w:rPr>
                <w:b/>
                <w:sz w:val="20"/>
                <w:szCs w:val="20"/>
              </w:rPr>
              <w:t>4</w:t>
            </w:r>
            <w:r w:rsidRPr="00E24D5B">
              <w:rPr>
                <w:b/>
                <w:sz w:val="20"/>
                <w:szCs w:val="20"/>
              </w:rPr>
              <w:t xml:space="preserve"> </w:t>
            </w:r>
            <w:r w:rsidR="002913A5" w:rsidRPr="00E24D5B">
              <w:rPr>
                <w:b/>
                <w:sz w:val="20"/>
                <w:szCs w:val="20"/>
              </w:rPr>
              <w:t>and 5</w:t>
            </w:r>
            <w:r w:rsidR="00C8263E">
              <w:rPr>
                <w:b/>
                <w:sz w:val="20"/>
                <w:szCs w:val="20"/>
              </w:rPr>
              <w:t>—</w:t>
            </w:r>
            <w:r w:rsidR="002913A5" w:rsidRPr="00E40DC4">
              <w:rPr>
                <w:b/>
                <w:sz w:val="20"/>
                <w:szCs w:val="20"/>
              </w:rPr>
              <w:t>Inspection</w:t>
            </w:r>
          </w:p>
          <w:p w14:paraId="27AD611D" w14:textId="03986908" w:rsidR="002913A5" w:rsidRDefault="00230861" w:rsidP="00E24D5B">
            <w:pPr>
              <w:spacing w:after="120"/>
              <w:rPr>
                <w:bCs w:val="0"/>
                <w:sz w:val="20"/>
                <w:szCs w:val="20"/>
              </w:rPr>
            </w:pPr>
            <w:r>
              <w:rPr>
                <w:sz w:val="20"/>
                <w:szCs w:val="20"/>
              </w:rPr>
              <w:t>USBR</w:t>
            </w:r>
            <w:r w:rsidR="00097744">
              <w:rPr>
                <w:sz w:val="20"/>
                <w:szCs w:val="20"/>
              </w:rPr>
              <w:t xml:space="preserve"> asserts that none of the </w:t>
            </w:r>
            <w:r w:rsidR="0079445C" w:rsidRPr="0079445C">
              <w:rPr>
                <w:sz w:val="20"/>
                <w:szCs w:val="20"/>
              </w:rPr>
              <w:t xml:space="preserve">items listed </w:t>
            </w:r>
            <w:r w:rsidR="002913A5">
              <w:rPr>
                <w:sz w:val="20"/>
                <w:szCs w:val="20"/>
              </w:rPr>
              <w:t xml:space="preserve">in Item 4 or 5 is </w:t>
            </w:r>
            <w:r w:rsidR="0079445C" w:rsidRPr="0079445C">
              <w:rPr>
                <w:sz w:val="20"/>
                <w:szCs w:val="20"/>
              </w:rPr>
              <w:t>"maintenance</w:t>
            </w:r>
            <w:r w:rsidR="00097744">
              <w:rPr>
                <w:sz w:val="20"/>
                <w:szCs w:val="20"/>
              </w:rPr>
              <w:t>.</w:t>
            </w:r>
            <w:r w:rsidR="0079445C" w:rsidRPr="0079445C">
              <w:rPr>
                <w:sz w:val="20"/>
                <w:szCs w:val="20"/>
              </w:rPr>
              <w:t xml:space="preserve">" </w:t>
            </w:r>
            <w:r w:rsidR="00097744">
              <w:rPr>
                <w:sz w:val="20"/>
                <w:szCs w:val="20"/>
              </w:rPr>
              <w:t xml:space="preserve">Rather, the list describes “inspections.” </w:t>
            </w:r>
            <w:r w:rsidR="002913A5">
              <w:rPr>
                <w:sz w:val="20"/>
                <w:szCs w:val="20"/>
              </w:rPr>
              <w:t xml:space="preserve">The drafting team adopted </w:t>
            </w:r>
            <w:r>
              <w:rPr>
                <w:sz w:val="20"/>
                <w:szCs w:val="20"/>
              </w:rPr>
              <w:t>USBR</w:t>
            </w:r>
            <w:r w:rsidR="002913A5">
              <w:rPr>
                <w:sz w:val="20"/>
                <w:szCs w:val="20"/>
              </w:rPr>
              <w:t xml:space="preserve">’s suggestion to change the section titles as follows: </w:t>
            </w:r>
          </w:p>
          <w:p w14:paraId="60B0B768" w14:textId="77777777" w:rsidR="002913A5" w:rsidRDefault="002913A5" w:rsidP="00E24D5B">
            <w:pPr>
              <w:spacing w:after="120"/>
              <w:rPr>
                <w:bCs w:val="0"/>
                <w:sz w:val="20"/>
                <w:szCs w:val="20"/>
              </w:rPr>
            </w:pPr>
            <w:r>
              <w:rPr>
                <w:sz w:val="20"/>
                <w:szCs w:val="20"/>
              </w:rPr>
              <w:t xml:space="preserve">Item 4, </w:t>
            </w:r>
            <w:r w:rsidR="00097744">
              <w:rPr>
                <w:sz w:val="20"/>
                <w:szCs w:val="20"/>
              </w:rPr>
              <w:t>“Transmission Line Maintenance and Inspection”</w:t>
            </w:r>
          </w:p>
          <w:p w14:paraId="6E2BCC86" w14:textId="1E534996" w:rsidR="006A2C88" w:rsidRPr="00FE1F08" w:rsidRDefault="002913A5" w:rsidP="00E24D5B">
            <w:pPr>
              <w:spacing w:after="120"/>
              <w:rPr>
                <w:sz w:val="20"/>
                <w:szCs w:val="20"/>
              </w:rPr>
            </w:pPr>
            <w:r>
              <w:rPr>
                <w:sz w:val="20"/>
                <w:szCs w:val="20"/>
              </w:rPr>
              <w:t>Item 5, “Station Maintenance and Inspections.”</w:t>
            </w:r>
          </w:p>
        </w:tc>
      </w:tr>
      <w:tr w:rsidR="006A2C88" w:rsidRPr="00FE1F08" w14:paraId="149E881C" w14:textId="77777777" w:rsidTr="00EF0C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68BA04D1" w14:textId="77777777" w:rsidR="006A2C88" w:rsidRPr="00FE1F08" w:rsidRDefault="006A2C88" w:rsidP="000A1021">
            <w:pPr>
              <w:spacing w:after="120" w:line="23" w:lineRule="atLeast"/>
              <w:rPr>
                <w:rFonts w:asciiTheme="majorHAnsi" w:hAnsiTheme="majorHAnsi"/>
                <w:b/>
                <w:color w:val="FFFFFF" w:themeColor="background1"/>
                <w:sz w:val="20"/>
                <w:szCs w:val="20"/>
              </w:rPr>
            </w:pPr>
            <w:r w:rsidRPr="00FE1F08">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4357A695" w14:textId="77777777" w:rsidR="006A2C88" w:rsidRPr="00FE1F08" w:rsidRDefault="006A2C88" w:rsidP="000A1021">
            <w:pPr>
              <w:spacing w:after="120" w:line="23" w:lineRule="atLeast"/>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sidRPr="00FE1F08">
              <w:rPr>
                <w:rFonts w:asciiTheme="majorHAnsi" w:hAnsiTheme="majorHAnsi"/>
                <w:b/>
                <w:color w:val="FFFFFF" w:themeColor="background1"/>
                <w:sz w:val="20"/>
                <w:szCs w:val="20"/>
              </w:rPr>
              <w:t>Comment</w:t>
            </w:r>
          </w:p>
        </w:tc>
      </w:tr>
      <w:tr w:rsidR="006A2C88" w:rsidRPr="00FE1F08" w14:paraId="71D2284A" w14:textId="77777777" w:rsidTr="00EF0C82">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20D855D1" w14:textId="58A41359" w:rsidR="006A2C88" w:rsidRPr="00FE1F08" w:rsidRDefault="00895C29" w:rsidP="000A1021">
            <w:pPr>
              <w:spacing w:after="120" w:line="23" w:lineRule="atLeast"/>
              <w:rPr>
                <w:sz w:val="20"/>
                <w:szCs w:val="20"/>
              </w:rPr>
            </w:pPr>
            <w:r>
              <w:rPr>
                <w:sz w:val="20"/>
                <w:szCs w:val="20"/>
              </w:rPr>
              <w:t>Public Service of Colorado</w:t>
            </w:r>
          </w:p>
        </w:tc>
        <w:tc>
          <w:tcPr>
            <w:tcW w:w="6025" w:type="dxa"/>
            <w:tcBorders>
              <w:bottom w:val="single" w:sz="2" w:space="0" w:color="auto"/>
            </w:tcBorders>
            <w:tcMar>
              <w:top w:w="43" w:type="dxa"/>
              <w:left w:w="115" w:type="dxa"/>
              <w:bottom w:w="43" w:type="dxa"/>
              <w:right w:w="115" w:type="dxa"/>
            </w:tcMar>
          </w:tcPr>
          <w:p w14:paraId="2660FCE2" w14:textId="30F2370F" w:rsidR="006A2C88" w:rsidRPr="00FE1F08" w:rsidRDefault="00AB1F57"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No </w:t>
            </w:r>
            <w:r w:rsidR="001509ED">
              <w:rPr>
                <w:sz w:val="20"/>
                <w:szCs w:val="20"/>
              </w:rPr>
              <w:t>comment.</w:t>
            </w:r>
          </w:p>
        </w:tc>
      </w:tr>
      <w:tr w:rsidR="006A2C88" w:rsidRPr="00FE1F08" w14:paraId="62653084" w14:textId="77777777" w:rsidTr="00EF0C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266095F2" w14:textId="77777777" w:rsidR="006A2C88" w:rsidRPr="00FE1F08" w:rsidRDefault="006A2C88" w:rsidP="000A1021">
            <w:pPr>
              <w:spacing w:after="120" w:line="23" w:lineRule="atLeast"/>
              <w:rPr>
                <w:rFonts w:asciiTheme="majorHAnsi" w:hAnsiTheme="majorHAnsi"/>
                <w:b/>
                <w:color w:val="FFFFFF" w:themeColor="background1"/>
                <w:sz w:val="20"/>
                <w:szCs w:val="20"/>
              </w:rPr>
            </w:pPr>
            <w:r w:rsidRPr="00FE1F08">
              <w:rPr>
                <w:rFonts w:asciiTheme="majorHAnsi" w:hAnsiTheme="majorHAnsi"/>
                <w:b/>
                <w:color w:val="FFFFFF" w:themeColor="background1"/>
                <w:sz w:val="20"/>
                <w:szCs w:val="20"/>
              </w:rPr>
              <w:t>Response</w:t>
            </w:r>
          </w:p>
        </w:tc>
      </w:tr>
      <w:tr w:rsidR="006A2C88" w:rsidRPr="00FE1F08" w14:paraId="1563B830" w14:textId="77777777" w:rsidTr="00EF0C82">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5F031C5B" w14:textId="66BCD7D8" w:rsidR="006A2C88" w:rsidRPr="00FE1F08" w:rsidRDefault="001509ED" w:rsidP="000A1021">
            <w:pPr>
              <w:spacing w:after="120" w:line="23" w:lineRule="atLeast"/>
              <w:rPr>
                <w:sz w:val="20"/>
                <w:szCs w:val="20"/>
              </w:rPr>
            </w:pPr>
            <w:r>
              <w:rPr>
                <w:sz w:val="20"/>
                <w:szCs w:val="20"/>
              </w:rPr>
              <w:t xml:space="preserve">No response. </w:t>
            </w:r>
          </w:p>
        </w:tc>
      </w:tr>
      <w:tr w:rsidR="006A2C88" w:rsidRPr="00FE1F08" w14:paraId="3B752175" w14:textId="77777777" w:rsidTr="00EF0C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2D9DB6D8" w14:textId="77777777" w:rsidR="006A2C88" w:rsidRPr="00FE1F08" w:rsidRDefault="006A2C88" w:rsidP="000A1021">
            <w:pPr>
              <w:spacing w:after="120" w:line="23" w:lineRule="atLeast"/>
              <w:rPr>
                <w:rFonts w:asciiTheme="majorHAnsi" w:hAnsiTheme="majorHAnsi"/>
                <w:b/>
                <w:color w:val="FFFFFF" w:themeColor="background1"/>
                <w:sz w:val="20"/>
                <w:szCs w:val="20"/>
              </w:rPr>
            </w:pPr>
            <w:r w:rsidRPr="00FE1F08">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167C5928" w14:textId="77777777" w:rsidR="006A2C88" w:rsidRPr="00FE1F08" w:rsidRDefault="006A2C88" w:rsidP="000A1021">
            <w:pPr>
              <w:spacing w:after="120" w:line="23" w:lineRule="atLeast"/>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sidRPr="00FE1F08">
              <w:rPr>
                <w:rFonts w:asciiTheme="majorHAnsi" w:hAnsiTheme="majorHAnsi"/>
                <w:b/>
                <w:color w:val="FFFFFF" w:themeColor="background1"/>
                <w:sz w:val="20"/>
                <w:szCs w:val="20"/>
              </w:rPr>
              <w:t>Comment</w:t>
            </w:r>
          </w:p>
        </w:tc>
      </w:tr>
      <w:tr w:rsidR="006A2C88" w:rsidRPr="00FE1F08" w14:paraId="57D08637" w14:textId="77777777" w:rsidTr="00EF0C82">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361ADAA4" w14:textId="77777777" w:rsidR="006A2C88" w:rsidRDefault="00AB1F57" w:rsidP="000A1021">
            <w:pPr>
              <w:spacing w:after="120" w:line="23" w:lineRule="atLeast"/>
              <w:rPr>
                <w:bCs w:val="0"/>
                <w:sz w:val="20"/>
                <w:szCs w:val="20"/>
              </w:rPr>
            </w:pPr>
            <w:r>
              <w:rPr>
                <w:sz w:val="20"/>
                <w:szCs w:val="20"/>
              </w:rPr>
              <w:t xml:space="preserve">Bonneville Power Administration </w:t>
            </w:r>
          </w:p>
          <w:p w14:paraId="7891AD0F" w14:textId="77777777" w:rsidR="00C92A4F" w:rsidRDefault="00C92A4F" w:rsidP="000A1021">
            <w:pPr>
              <w:spacing w:after="120" w:line="23" w:lineRule="atLeast"/>
              <w:rPr>
                <w:bCs w:val="0"/>
                <w:sz w:val="20"/>
                <w:szCs w:val="20"/>
              </w:rPr>
            </w:pPr>
          </w:p>
          <w:p w14:paraId="17915BC0" w14:textId="790187D8" w:rsidR="00C92A4F" w:rsidRPr="00FE1F08" w:rsidRDefault="00C92A4F" w:rsidP="00C92A4F">
            <w:pPr>
              <w:spacing w:after="120" w:line="23" w:lineRule="atLeast"/>
              <w:rPr>
                <w:sz w:val="20"/>
                <w:szCs w:val="20"/>
              </w:rPr>
            </w:pPr>
          </w:p>
        </w:tc>
        <w:tc>
          <w:tcPr>
            <w:tcW w:w="6025" w:type="dxa"/>
            <w:tcBorders>
              <w:bottom w:val="single" w:sz="2" w:space="0" w:color="auto"/>
            </w:tcBorders>
            <w:tcMar>
              <w:top w:w="43" w:type="dxa"/>
              <w:left w:w="115" w:type="dxa"/>
              <w:bottom w:w="43" w:type="dxa"/>
              <w:right w:w="115" w:type="dxa"/>
            </w:tcMar>
          </w:tcPr>
          <w:p w14:paraId="094BDCFB" w14:textId="77777777" w:rsidR="000A1021" w:rsidRDefault="00AB1F57"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AB1F57">
              <w:rPr>
                <w:sz w:val="20"/>
                <w:szCs w:val="20"/>
              </w:rPr>
              <w:t>Comments:</w:t>
            </w:r>
          </w:p>
          <w:p w14:paraId="10371AEF" w14:textId="650844FF" w:rsidR="00AB1F57" w:rsidRPr="00AB1F57" w:rsidRDefault="00AB1F57"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AB1F57">
              <w:rPr>
                <w:sz w:val="20"/>
                <w:szCs w:val="20"/>
              </w:rPr>
              <w:t>BPA supports the document with the following comments and questions seeking clarity:</w:t>
            </w:r>
          </w:p>
          <w:p w14:paraId="02075425" w14:textId="77777777" w:rsidR="00AB1F57" w:rsidRPr="00AB1F57" w:rsidRDefault="00AB1F57"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AB1F57">
              <w:rPr>
                <w:sz w:val="20"/>
                <w:szCs w:val="20"/>
              </w:rPr>
              <w:t>Attachment A:</w:t>
            </w:r>
          </w:p>
          <w:p w14:paraId="51D80DE8" w14:textId="77777777" w:rsidR="00AB1F57" w:rsidRPr="00AB1F57" w:rsidRDefault="00AB1F57"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AB1F57">
              <w:rPr>
                <w:sz w:val="20"/>
                <w:szCs w:val="20"/>
              </w:rPr>
              <w:t>Maintenance Method -</w:t>
            </w:r>
          </w:p>
          <w:p w14:paraId="689A6EA5" w14:textId="77777777" w:rsidR="00AB1F57" w:rsidRPr="00AB1F57" w:rsidRDefault="00AB1F57"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AB1F57">
              <w:rPr>
                <w:sz w:val="20"/>
                <w:szCs w:val="20"/>
              </w:rPr>
              <w:t>Bullet 4: BPA requests the Drafting Team's definition of 'Risk Based'. BPA is seeking clarity as it is not a defined term in the NERC and WECC Glossary of Terms.</w:t>
            </w:r>
          </w:p>
          <w:p w14:paraId="3E798AD9" w14:textId="0793A954" w:rsidR="006A2C88" w:rsidRPr="00FE1F08" w:rsidRDefault="00AB1F57" w:rsidP="000A1021">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AB1F57">
              <w:rPr>
                <w:sz w:val="20"/>
                <w:szCs w:val="20"/>
              </w:rPr>
              <w:t>Bullet 5: BPA believes the word 'As' should be removed for better grammatical context.</w:t>
            </w:r>
          </w:p>
        </w:tc>
      </w:tr>
      <w:tr w:rsidR="006A2C88" w:rsidRPr="00FE1F08" w14:paraId="74372BD4" w14:textId="77777777" w:rsidTr="00EF0C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75B9CE95" w14:textId="77777777" w:rsidR="006A2C88" w:rsidRPr="00FE1F08" w:rsidRDefault="006A2C88" w:rsidP="000A1021">
            <w:pPr>
              <w:spacing w:after="120" w:line="23" w:lineRule="atLeast"/>
              <w:rPr>
                <w:rFonts w:asciiTheme="majorHAnsi" w:hAnsiTheme="majorHAnsi"/>
                <w:b/>
                <w:color w:val="FFFFFF" w:themeColor="background1"/>
                <w:sz w:val="20"/>
                <w:szCs w:val="20"/>
              </w:rPr>
            </w:pPr>
            <w:r w:rsidRPr="00FE1F08">
              <w:rPr>
                <w:rFonts w:asciiTheme="majorHAnsi" w:hAnsiTheme="majorHAnsi"/>
                <w:b/>
                <w:color w:val="FFFFFF" w:themeColor="background1"/>
                <w:sz w:val="20"/>
                <w:szCs w:val="20"/>
              </w:rPr>
              <w:t>Response</w:t>
            </w:r>
          </w:p>
        </w:tc>
      </w:tr>
      <w:tr w:rsidR="006A2C88" w:rsidRPr="00FE1F08" w14:paraId="2B53B05F" w14:textId="77777777" w:rsidTr="00EF0C82">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0CB0F428" w14:textId="028D228C" w:rsidR="008E20BB" w:rsidRPr="001509ED" w:rsidRDefault="001509ED" w:rsidP="00E24D5B">
            <w:pPr>
              <w:spacing w:after="120"/>
              <w:rPr>
                <w:sz w:val="20"/>
                <w:szCs w:val="20"/>
              </w:rPr>
            </w:pPr>
            <w:r w:rsidRPr="008E20BB">
              <w:rPr>
                <w:b/>
                <w:sz w:val="20"/>
                <w:szCs w:val="20"/>
              </w:rPr>
              <w:t>Attachment A</w:t>
            </w:r>
            <w:r w:rsidR="00C8263E">
              <w:rPr>
                <w:b/>
                <w:sz w:val="20"/>
                <w:szCs w:val="20"/>
              </w:rPr>
              <w:t>—</w:t>
            </w:r>
            <w:r w:rsidR="00275182">
              <w:rPr>
                <w:b/>
                <w:sz w:val="20"/>
                <w:szCs w:val="20"/>
              </w:rPr>
              <w:t xml:space="preserve">Clarification of </w:t>
            </w:r>
            <w:r w:rsidRPr="008E20BB">
              <w:rPr>
                <w:b/>
                <w:sz w:val="20"/>
                <w:szCs w:val="20"/>
              </w:rPr>
              <w:t>Maintenance Method</w:t>
            </w:r>
            <w:r w:rsidR="00275182">
              <w:rPr>
                <w:b/>
                <w:sz w:val="20"/>
                <w:szCs w:val="20"/>
              </w:rPr>
              <w:t>s</w:t>
            </w:r>
          </w:p>
          <w:p w14:paraId="7791B231" w14:textId="7B730077" w:rsidR="00275182" w:rsidRDefault="006C0145" w:rsidP="00E24D5B">
            <w:pPr>
              <w:spacing w:after="120"/>
              <w:rPr>
                <w:sz w:val="20"/>
                <w:szCs w:val="20"/>
              </w:rPr>
            </w:pPr>
            <w:r>
              <w:rPr>
                <w:bCs w:val="0"/>
                <w:sz w:val="20"/>
                <w:szCs w:val="20"/>
              </w:rPr>
              <w:t xml:space="preserve">The team agrees that </w:t>
            </w:r>
            <w:r w:rsidR="00275182">
              <w:rPr>
                <w:bCs w:val="0"/>
                <w:sz w:val="20"/>
                <w:szCs w:val="20"/>
              </w:rPr>
              <w:t>that additional language would be helpful to clarify this section.</w:t>
            </w:r>
            <w:r w:rsidR="00AB21FE">
              <w:rPr>
                <w:bCs w:val="0"/>
                <w:sz w:val="20"/>
                <w:szCs w:val="20"/>
              </w:rPr>
              <w:t xml:space="preserve"> </w:t>
            </w:r>
            <w:r w:rsidR="00275182">
              <w:rPr>
                <w:bCs w:val="0"/>
                <w:sz w:val="20"/>
                <w:szCs w:val="20"/>
              </w:rPr>
              <w:t xml:space="preserve">The following language is proposed: </w:t>
            </w:r>
          </w:p>
          <w:p w14:paraId="7A8879FB" w14:textId="77777777" w:rsidR="00C800DE" w:rsidRPr="00C800DE" w:rsidRDefault="00C800DE" w:rsidP="00E24D5B">
            <w:pPr>
              <w:numPr>
                <w:ilvl w:val="0"/>
                <w:numId w:val="9"/>
              </w:numPr>
              <w:spacing w:after="120"/>
              <w:contextualSpacing/>
              <w:rPr>
                <w:sz w:val="20"/>
                <w:szCs w:val="20"/>
              </w:rPr>
            </w:pPr>
            <w:bookmarkStart w:id="8" w:name="_Hlk64440589"/>
            <w:r w:rsidRPr="00C800DE">
              <w:rPr>
                <w:sz w:val="20"/>
                <w:szCs w:val="20"/>
              </w:rPr>
              <w:t>Performance-based</w:t>
            </w:r>
          </w:p>
          <w:p w14:paraId="60BC863F" w14:textId="77777777" w:rsidR="00C800DE" w:rsidRPr="00C800DE" w:rsidRDefault="00C800DE" w:rsidP="00E24D5B">
            <w:pPr>
              <w:numPr>
                <w:ilvl w:val="1"/>
                <w:numId w:val="9"/>
              </w:numPr>
              <w:spacing w:after="120"/>
              <w:contextualSpacing/>
              <w:rPr>
                <w:sz w:val="20"/>
                <w:szCs w:val="20"/>
              </w:rPr>
            </w:pPr>
            <w:r w:rsidRPr="00C800DE">
              <w:rPr>
                <w:sz w:val="20"/>
                <w:szCs w:val="20"/>
              </w:rPr>
              <w:t xml:space="preserve">This approach conducts maintenance by first defining the outcome then designing a maintenance program to meet the end performance. </w:t>
            </w:r>
          </w:p>
          <w:p w14:paraId="3B7706AA" w14:textId="77777777" w:rsidR="00C800DE" w:rsidRPr="00C800DE" w:rsidRDefault="00C800DE" w:rsidP="00E24D5B">
            <w:pPr>
              <w:numPr>
                <w:ilvl w:val="0"/>
                <w:numId w:val="9"/>
              </w:numPr>
              <w:spacing w:after="120"/>
              <w:contextualSpacing/>
              <w:rPr>
                <w:sz w:val="20"/>
                <w:szCs w:val="20"/>
              </w:rPr>
            </w:pPr>
            <w:r w:rsidRPr="00C800DE">
              <w:rPr>
                <w:sz w:val="20"/>
                <w:szCs w:val="20"/>
              </w:rPr>
              <w:t xml:space="preserve">Time-based </w:t>
            </w:r>
          </w:p>
          <w:p w14:paraId="60477130" w14:textId="77777777" w:rsidR="00C800DE" w:rsidRPr="00C800DE" w:rsidRDefault="00C800DE" w:rsidP="00E24D5B">
            <w:pPr>
              <w:numPr>
                <w:ilvl w:val="1"/>
                <w:numId w:val="9"/>
              </w:numPr>
              <w:spacing w:after="120"/>
              <w:contextualSpacing/>
              <w:rPr>
                <w:sz w:val="20"/>
                <w:szCs w:val="20"/>
              </w:rPr>
            </w:pPr>
            <w:r w:rsidRPr="00C800DE">
              <w:rPr>
                <w:sz w:val="20"/>
                <w:szCs w:val="20"/>
              </w:rPr>
              <w:t xml:space="preserve">This approach conducts maintenance based on defined timelines or specific events. </w:t>
            </w:r>
          </w:p>
          <w:p w14:paraId="2FCE1894" w14:textId="236E6B26" w:rsidR="00C800DE" w:rsidRPr="00C800DE" w:rsidRDefault="00C800DE" w:rsidP="00E24D5B">
            <w:pPr>
              <w:numPr>
                <w:ilvl w:val="0"/>
                <w:numId w:val="9"/>
              </w:numPr>
              <w:spacing w:after="120"/>
              <w:contextualSpacing/>
              <w:rPr>
                <w:sz w:val="20"/>
                <w:szCs w:val="20"/>
              </w:rPr>
            </w:pPr>
            <w:r w:rsidRPr="00C800DE">
              <w:rPr>
                <w:sz w:val="20"/>
                <w:szCs w:val="20"/>
              </w:rPr>
              <w:t>Condition</w:t>
            </w:r>
            <w:r>
              <w:rPr>
                <w:sz w:val="20"/>
                <w:szCs w:val="20"/>
              </w:rPr>
              <w:t>-</w:t>
            </w:r>
            <w:r w:rsidRPr="00C800DE">
              <w:rPr>
                <w:sz w:val="20"/>
                <w:szCs w:val="20"/>
              </w:rPr>
              <w:t>based</w:t>
            </w:r>
          </w:p>
          <w:p w14:paraId="1091ACF3" w14:textId="77777777" w:rsidR="00C800DE" w:rsidRPr="00C800DE" w:rsidRDefault="00C800DE" w:rsidP="00E24D5B">
            <w:pPr>
              <w:numPr>
                <w:ilvl w:val="1"/>
                <w:numId w:val="9"/>
              </w:numPr>
              <w:spacing w:after="120"/>
              <w:contextualSpacing/>
              <w:rPr>
                <w:sz w:val="20"/>
                <w:szCs w:val="20"/>
              </w:rPr>
            </w:pPr>
            <w:r w:rsidRPr="00C800DE">
              <w:rPr>
                <w:sz w:val="20"/>
                <w:szCs w:val="20"/>
              </w:rPr>
              <w:t xml:space="preserve">This approach conducts maintenance based on the current condition of equipment. </w:t>
            </w:r>
          </w:p>
          <w:p w14:paraId="023E0F25" w14:textId="77777777" w:rsidR="00C800DE" w:rsidRPr="00C800DE" w:rsidRDefault="00C800DE" w:rsidP="00E24D5B">
            <w:pPr>
              <w:numPr>
                <w:ilvl w:val="0"/>
                <w:numId w:val="9"/>
              </w:numPr>
              <w:spacing w:after="120"/>
              <w:contextualSpacing/>
              <w:rPr>
                <w:sz w:val="20"/>
                <w:szCs w:val="20"/>
              </w:rPr>
            </w:pPr>
            <w:r w:rsidRPr="00C800DE">
              <w:rPr>
                <w:sz w:val="20"/>
                <w:szCs w:val="20"/>
              </w:rPr>
              <w:t>Risk-based</w:t>
            </w:r>
          </w:p>
          <w:p w14:paraId="21D79E5D" w14:textId="5550B790" w:rsidR="00C800DE" w:rsidRPr="00C800DE" w:rsidRDefault="00C800DE" w:rsidP="00E24D5B">
            <w:pPr>
              <w:numPr>
                <w:ilvl w:val="1"/>
                <w:numId w:val="9"/>
              </w:numPr>
              <w:spacing w:after="120"/>
              <w:contextualSpacing/>
              <w:rPr>
                <w:sz w:val="20"/>
                <w:szCs w:val="20"/>
              </w:rPr>
            </w:pPr>
            <w:r w:rsidRPr="00C800DE">
              <w:rPr>
                <w:sz w:val="20"/>
                <w:szCs w:val="20"/>
              </w:rPr>
              <w:t>This approach conducts maintenance proactively based on predictive modeling.</w:t>
            </w:r>
            <w:r w:rsidR="00AB21FE">
              <w:rPr>
                <w:sz w:val="20"/>
                <w:szCs w:val="20"/>
              </w:rPr>
              <w:t xml:space="preserve"> </w:t>
            </w:r>
            <w:r w:rsidRPr="00C800DE">
              <w:rPr>
                <w:sz w:val="20"/>
                <w:szCs w:val="20"/>
              </w:rPr>
              <w:t>The RBM approach is a benefit/burden analysis weighing the cost of maintenance against the likelihood of component failure.</w:t>
            </w:r>
            <w:r w:rsidR="00AB21FE">
              <w:rPr>
                <w:sz w:val="20"/>
                <w:szCs w:val="20"/>
              </w:rPr>
              <w:t xml:space="preserve"> </w:t>
            </w:r>
            <w:r w:rsidRPr="00C800DE">
              <w:rPr>
                <w:sz w:val="20"/>
                <w:szCs w:val="20"/>
              </w:rPr>
              <w:t xml:space="preserve">Assets posing a greater risk to reliability in the event of failure may be maintained more frequently than components posing a lower reliability risk in the event of failure. </w:t>
            </w:r>
          </w:p>
          <w:p w14:paraId="518A1803" w14:textId="28A9B811" w:rsidR="00C800DE" w:rsidRPr="00C800DE" w:rsidRDefault="00C800DE" w:rsidP="00E24D5B">
            <w:pPr>
              <w:numPr>
                <w:ilvl w:val="0"/>
                <w:numId w:val="9"/>
              </w:numPr>
              <w:spacing w:after="120"/>
              <w:contextualSpacing/>
              <w:rPr>
                <w:sz w:val="20"/>
                <w:szCs w:val="20"/>
              </w:rPr>
            </w:pPr>
            <w:r w:rsidRPr="00C800DE">
              <w:rPr>
                <w:sz w:val="20"/>
                <w:szCs w:val="20"/>
              </w:rPr>
              <w:t>Equipment Original Manufacturer</w:t>
            </w:r>
          </w:p>
          <w:p w14:paraId="1BA7F1DD" w14:textId="04E22EB6" w:rsidR="006C0145" w:rsidRPr="00E40DC4" w:rsidRDefault="00C800DE" w:rsidP="00E24D5B">
            <w:pPr>
              <w:numPr>
                <w:ilvl w:val="1"/>
                <w:numId w:val="9"/>
              </w:numPr>
              <w:spacing w:after="120"/>
              <w:rPr>
                <w:sz w:val="20"/>
                <w:szCs w:val="20"/>
              </w:rPr>
            </w:pPr>
            <w:r w:rsidRPr="00C800DE">
              <w:rPr>
                <w:sz w:val="20"/>
                <w:szCs w:val="20"/>
              </w:rPr>
              <w:t xml:space="preserve">This approach is based on the recommendations of the equipment manufacturer. </w:t>
            </w:r>
            <w:bookmarkEnd w:id="8"/>
          </w:p>
          <w:p w14:paraId="23A31A82" w14:textId="40264A45" w:rsidR="008E20BB" w:rsidRPr="008E20BB" w:rsidRDefault="008E20BB" w:rsidP="00E24D5B">
            <w:pPr>
              <w:spacing w:after="120"/>
              <w:rPr>
                <w:b/>
                <w:bCs w:val="0"/>
                <w:sz w:val="20"/>
                <w:szCs w:val="20"/>
              </w:rPr>
            </w:pPr>
            <w:r w:rsidRPr="008E20BB">
              <w:rPr>
                <w:b/>
                <w:sz w:val="20"/>
                <w:szCs w:val="20"/>
              </w:rPr>
              <w:t>Attachment A</w:t>
            </w:r>
            <w:r w:rsidR="00C8263E">
              <w:rPr>
                <w:b/>
                <w:sz w:val="20"/>
                <w:szCs w:val="20"/>
              </w:rPr>
              <w:t>—</w:t>
            </w:r>
            <w:r>
              <w:rPr>
                <w:b/>
                <w:sz w:val="20"/>
                <w:szCs w:val="20"/>
              </w:rPr>
              <w:t>Maintenance Method</w:t>
            </w:r>
            <w:r w:rsidR="00C8263E">
              <w:rPr>
                <w:b/>
                <w:sz w:val="20"/>
                <w:szCs w:val="20"/>
              </w:rPr>
              <w:t>—</w:t>
            </w:r>
            <w:r>
              <w:rPr>
                <w:b/>
                <w:sz w:val="20"/>
                <w:szCs w:val="20"/>
              </w:rPr>
              <w:t>Bullet 5</w:t>
            </w:r>
            <w:r w:rsidR="00C8263E">
              <w:rPr>
                <w:b/>
                <w:sz w:val="20"/>
                <w:szCs w:val="20"/>
              </w:rPr>
              <w:t>—</w:t>
            </w:r>
            <w:r w:rsidRPr="008E20BB">
              <w:rPr>
                <w:b/>
                <w:sz w:val="20"/>
                <w:szCs w:val="20"/>
              </w:rPr>
              <w:t>“As”</w:t>
            </w:r>
            <w:r w:rsidR="00E03C3E">
              <w:rPr>
                <w:b/>
                <w:sz w:val="20"/>
                <w:szCs w:val="20"/>
              </w:rPr>
              <w:t xml:space="preserve"> </w:t>
            </w:r>
          </w:p>
          <w:p w14:paraId="03994E0B" w14:textId="1BEE85A3" w:rsidR="008E20BB" w:rsidRPr="00FE1F08" w:rsidRDefault="008E20BB" w:rsidP="00E24D5B">
            <w:pPr>
              <w:spacing w:after="120"/>
              <w:rPr>
                <w:sz w:val="20"/>
                <w:szCs w:val="20"/>
              </w:rPr>
            </w:pPr>
            <w:r>
              <w:rPr>
                <w:sz w:val="20"/>
                <w:szCs w:val="20"/>
              </w:rPr>
              <w:t xml:space="preserve">The team deleted “as” from the bullet. </w:t>
            </w:r>
          </w:p>
        </w:tc>
      </w:tr>
      <w:tr w:rsidR="001030B0" w:rsidRPr="00FE1F08" w14:paraId="1A7E69B5" w14:textId="77777777" w:rsidTr="00384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71F2541F" w14:textId="77777777" w:rsidR="001030B0" w:rsidRPr="00FE1F08" w:rsidRDefault="001030B0" w:rsidP="00384712">
            <w:pPr>
              <w:spacing w:after="120" w:line="23" w:lineRule="atLeast"/>
              <w:rPr>
                <w:rFonts w:asciiTheme="majorHAnsi" w:hAnsiTheme="majorHAnsi"/>
                <w:b/>
                <w:color w:val="FFFFFF" w:themeColor="background1"/>
                <w:sz w:val="20"/>
                <w:szCs w:val="20"/>
              </w:rPr>
            </w:pPr>
            <w:r w:rsidRPr="00FE1F08">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78922ABC" w14:textId="77777777" w:rsidR="001030B0" w:rsidRPr="00FE1F08" w:rsidRDefault="001030B0" w:rsidP="00384712">
            <w:pPr>
              <w:spacing w:after="120" w:line="23" w:lineRule="atLeast"/>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sidRPr="00FE1F08">
              <w:rPr>
                <w:rFonts w:asciiTheme="majorHAnsi" w:hAnsiTheme="majorHAnsi"/>
                <w:b/>
                <w:color w:val="FFFFFF" w:themeColor="background1"/>
                <w:sz w:val="20"/>
                <w:szCs w:val="20"/>
              </w:rPr>
              <w:t>Comment</w:t>
            </w:r>
          </w:p>
        </w:tc>
      </w:tr>
      <w:tr w:rsidR="001030B0" w:rsidRPr="00FE1F08" w14:paraId="4FABC12A" w14:textId="77777777" w:rsidTr="00384712">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7EA9FE85" w14:textId="5A5AD673" w:rsidR="001030B0" w:rsidRPr="00FE1F08" w:rsidRDefault="001030B0" w:rsidP="00384712">
            <w:pPr>
              <w:spacing w:after="120" w:line="23" w:lineRule="atLeast"/>
              <w:rPr>
                <w:sz w:val="20"/>
                <w:szCs w:val="20"/>
              </w:rPr>
            </w:pPr>
            <w:r>
              <w:rPr>
                <w:sz w:val="20"/>
                <w:szCs w:val="20"/>
              </w:rPr>
              <w:t xml:space="preserve">WECC Standards </w:t>
            </w:r>
          </w:p>
        </w:tc>
        <w:tc>
          <w:tcPr>
            <w:tcW w:w="6025" w:type="dxa"/>
            <w:tcBorders>
              <w:bottom w:val="single" w:sz="2" w:space="0" w:color="auto"/>
            </w:tcBorders>
            <w:tcMar>
              <w:top w:w="43" w:type="dxa"/>
              <w:left w:w="115" w:type="dxa"/>
              <w:bottom w:w="43" w:type="dxa"/>
              <w:right w:w="115" w:type="dxa"/>
            </w:tcMar>
          </w:tcPr>
          <w:p w14:paraId="20CF3D46" w14:textId="17FC0F50" w:rsidR="00D01335" w:rsidRDefault="00D01335" w:rsidP="00E24D5B">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WECC Standards </w:t>
            </w:r>
            <w:r w:rsidRPr="00D01335">
              <w:rPr>
                <w:sz w:val="20"/>
                <w:szCs w:val="20"/>
              </w:rPr>
              <w:t>staff is concerned that Attachment C makes no provision to continue maintenance if an asset is removed from Attachment B.</w:t>
            </w:r>
          </w:p>
          <w:p w14:paraId="65455499" w14:textId="3BE42629" w:rsidR="00275182" w:rsidRDefault="00D01335" w:rsidP="00E24D5B">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D01335">
              <w:rPr>
                <w:sz w:val="20"/>
                <w:szCs w:val="20"/>
              </w:rPr>
              <w:t>Staff suggests Attachment C include a requirement that the requesting entity inform the OC or its successor as to the entity’s future maintenance plans in the event an asset is removed from Attachment C.</w:t>
            </w:r>
            <w:r w:rsidR="00AB21FE">
              <w:rPr>
                <w:sz w:val="20"/>
                <w:szCs w:val="20"/>
              </w:rPr>
              <w:t xml:space="preserve"> </w:t>
            </w:r>
            <w:r w:rsidRPr="00D01335">
              <w:rPr>
                <w:sz w:val="20"/>
                <w:szCs w:val="20"/>
              </w:rPr>
              <w:t>The Attachment C requirement need not dictate the specificity for reporting future maintenance but should require a statement of describing the proposed maintenance plan. It could be as simple as a statement that the asset’s future maintenance program would falls under the state’s/PUC’s/government’s/entity’s prescribed maintenance regimes.</w:t>
            </w:r>
            <w:r w:rsidR="00AB21FE">
              <w:rPr>
                <w:sz w:val="20"/>
                <w:szCs w:val="20"/>
              </w:rPr>
              <w:t xml:space="preserve"> </w:t>
            </w:r>
            <w:r w:rsidR="00275182">
              <w:rPr>
                <w:sz w:val="20"/>
                <w:szCs w:val="20"/>
              </w:rPr>
              <w:t xml:space="preserve">This concern could be addressed by adding a feature to address how maintenance will continue in the event the Asset is removed from Attachment B. </w:t>
            </w:r>
          </w:p>
          <w:p w14:paraId="6AD48EEC" w14:textId="3A98D247" w:rsidR="00D01335" w:rsidRPr="00D01335" w:rsidRDefault="00D01335" w:rsidP="00E24D5B">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D01335">
              <w:rPr>
                <w:sz w:val="20"/>
                <w:szCs w:val="20"/>
              </w:rPr>
              <w:t xml:space="preserve">Standards Staff is also concerned that changes made to Attachment B would be self-executing in FAC-003-4, Transmission Vegetation Management because Attachment B is incorporated by reference as follows: </w:t>
            </w:r>
          </w:p>
          <w:p w14:paraId="11E22314" w14:textId="13C7D067" w:rsidR="00300EEF" w:rsidRPr="00D01335" w:rsidRDefault="00D01335" w:rsidP="00E24D5B">
            <w:pPr>
              <w:spacing w:after="120" w:line="23" w:lineRule="atLeast"/>
              <w:ind w:left="605"/>
              <w:cnfStyle w:val="000000000000" w:firstRow="0" w:lastRow="0" w:firstColumn="0" w:lastColumn="0" w:oddVBand="0" w:evenVBand="0" w:oddHBand="0" w:evenHBand="0" w:firstRowFirstColumn="0" w:firstRowLastColumn="0" w:lastRowFirstColumn="0" w:lastRowLastColumn="0"/>
              <w:rPr>
                <w:sz w:val="20"/>
                <w:szCs w:val="20"/>
              </w:rPr>
            </w:pPr>
            <w:r w:rsidRPr="00D01335">
              <w:rPr>
                <w:sz w:val="20"/>
                <w:szCs w:val="20"/>
              </w:rPr>
              <w:t>“4.2 Transmission Facilities.</w:t>
            </w:r>
            <w:r w:rsidR="00AB21FE">
              <w:rPr>
                <w:sz w:val="20"/>
                <w:szCs w:val="20"/>
              </w:rPr>
              <w:t xml:space="preserve"> </w:t>
            </w:r>
            <w:r w:rsidRPr="00D01335">
              <w:rPr>
                <w:sz w:val="20"/>
                <w:szCs w:val="20"/>
              </w:rPr>
              <w:t xml:space="preserve">4.4.2.3. Each overhead transmission line operated below 200 kV identified as an element of a </w:t>
            </w:r>
            <w:r w:rsidRPr="00D01335">
              <w:rPr>
                <w:i/>
                <w:sz w:val="20"/>
                <w:szCs w:val="20"/>
              </w:rPr>
              <w:t>Major WECC Transfer Path in the Bulk Electric System by WECC</w:t>
            </w:r>
            <w:r w:rsidRPr="00D01335">
              <w:rPr>
                <w:sz w:val="20"/>
                <w:szCs w:val="20"/>
              </w:rPr>
              <w:t>.” (Emphasis added; AKA: Attachment B.)</w:t>
            </w:r>
          </w:p>
          <w:p w14:paraId="7B872B46" w14:textId="7392B464" w:rsidR="00D01335" w:rsidRPr="00D01335" w:rsidRDefault="00D01335" w:rsidP="00E24D5B">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D01335">
              <w:rPr>
                <w:sz w:val="20"/>
                <w:szCs w:val="20"/>
              </w:rPr>
              <w:t>1)</w:t>
            </w:r>
            <w:r w:rsidRPr="00D01335">
              <w:rPr>
                <w:sz w:val="20"/>
                <w:szCs w:val="20"/>
              </w:rPr>
              <w:tab/>
              <w:t>Does the DT have any reliability-related concerns about the self-executing nature of Attachment B in FAC-003-4?</w:t>
            </w:r>
          </w:p>
          <w:p w14:paraId="5A96363E" w14:textId="5B41686D" w:rsidR="00300EEF" w:rsidRPr="00FE1F08" w:rsidRDefault="00D01335" w:rsidP="00EE20EE">
            <w:pPr>
              <w:spacing w:after="120" w:line="23" w:lineRule="atLeast"/>
              <w:cnfStyle w:val="000000000000" w:firstRow="0" w:lastRow="0" w:firstColumn="0" w:lastColumn="0" w:oddVBand="0" w:evenVBand="0" w:oddHBand="0" w:evenHBand="0" w:firstRowFirstColumn="0" w:firstRowLastColumn="0" w:lastRowFirstColumn="0" w:lastRowLastColumn="0"/>
              <w:rPr>
                <w:sz w:val="20"/>
                <w:szCs w:val="20"/>
              </w:rPr>
            </w:pPr>
            <w:r w:rsidRPr="00D01335">
              <w:rPr>
                <w:sz w:val="20"/>
                <w:szCs w:val="20"/>
              </w:rPr>
              <w:t>Staff suggests adding a requirement in Attachment C mandating a review of the reliability-related impacted to FAC-003-4. (Attachment B is incorporated by reference.)</w:t>
            </w:r>
          </w:p>
        </w:tc>
      </w:tr>
      <w:tr w:rsidR="001030B0" w:rsidRPr="00FE1F08" w14:paraId="222B32A5" w14:textId="77777777" w:rsidTr="00384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0B1E3D88" w14:textId="77777777" w:rsidR="001030B0" w:rsidRPr="00FE1F08" w:rsidRDefault="001030B0" w:rsidP="00384712">
            <w:pPr>
              <w:spacing w:after="120" w:line="23" w:lineRule="atLeast"/>
              <w:rPr>
                <w:rFonts w:asciiTheme="majorHAnsi" w:hAnsiTheme="majorHAnsi"/>
                <w:b/>
                <w:color w:val="FFFFFF" w:themeColor="background1"/>
                <w:sz w:val="20"/>
                <w:szCs w:val="20"/>
              </w:rPr>
            </w:pPr>
            <w:r w:rsidRPr="00FE1F08">
              <w:rPr>
                <w:rFonts w:asciiTheme="majorHAnsi" w:hAnsiTheme="majorHAnsi"/>
                <w:b/>
                <w:color w:val="FFFFFF" w:themeColor="background1"/>
                <w:sz w:val="20"/>
                <w:szCs w:val="20"/>
              </w:rPr>
              <w:t>Response</w:t>
            </w:r>
          </w:p>
        </w:tc>
      </w:tr>
      <w:tr w:rsidR="001030B0" w:rsidRPr="00FE1F08" w14:paraId="0ED3F1B9" w14:textId="77777777" w:rsidTr="00384712">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475AF130" w14:textId="41A24B11" w:rsidR="001030B0" w:rsidRDefault="00275182" w:rsidP="00384712">
            <w:pPr>
              <w:spacing w:after="120" w:line="23" w:lineRule="atLeast"/>
              <w:rPr>
                <w:bCs w:val="0"/>
                <w:sz w:val="20"/>
                <w:szCs w:val="20"/>
              </w:rPr>
            </w:pPr>
            <w:r>
              <w:rPr>
                <w:sz w:val="20"/>
                <w:szCs w:val="20"/>
              </w:rPr>
              <w:t xml:space="preserve">The drafting team has addressed staff’s concern in Attachment C, Technical Study and Request, </w:t>
            </w:r>
            <w:r w:rsidR="00775FF5">
              <w:rPr>
                <w:sz w:val="20"/>
                <w:szCs w:val="20"/>
              </w:rPr>
              <w:t xml:space="preserve">at Item 5. </w:t>
            </w:r>
          </w:p>
          <w:p w14:paraId="4D7CFFAA" w14:textId="40D8491A" w:rsidR="00775FF5" w:rsidRDefault="00775FF5" w:rsidP="00384712">
            <w:pPr>
              <w:spacing w:after="120" w:line="23" w:lineRule="atLeast"/>
              <w:rPr>
                <w:sz w:val="20"/>
                <w:szCs w:val="20"/>
              </w:rPr>
            </w:pPr>
            <w:r>
              <w:rPr>
                <w:bCs w:val="0"/>
                <w:sz w:val="20"/>
                <w:szCs w:val="20"/>
              </w:rPr>
              <w:t>The drafting team does not see any reliability related issues impacting FAC-003-4.</w:t>
            </w:r>
            <w:r w:rsidR="00AB21FE">
              <w:rPr>
                <w:bCs w:val="0"/>
                <w:sz w:val="20"/>
                <w:szCs w:val="20"/>
              </w:rPr>
              <w:t xml:space="preserve"> </w:t>
            </w:r>
            <w:r>
              <w:rPr>
                <w:bCs w:val="0"/>
                <w:sz w:val="20"/>
                <w:szCs w:val="20"/>
              </w:rPr>
              <w:t>However, it does note that Attachment C could pose a due process question for the Applicable entities in FAC-003-4.</w:t>
            </w:r>
            <w:r w:rsidR="00AB21FE">
              <w:rPr>
                <w:bCs w:val="0"/>
                <w:sz w:val="20"/>
                <w:szCs w:val="20"/>
              </w:rPr>
              <w:t xml:space="preserve"> </w:t>
            </w:r>
            <w:r>
              <w:rPr>
                <w:bCs w:val="0"/>
                <w:sz w:val="20"/>
                <w:szCs w:val="20"/>
              </w:rPr>
              <w:t>Remediation of that concern is outside of the scope of this project.</w:t>
            </w:r>
          </w:p>
          <w:p w14:paraId="3A58D4DA" w14:textId="77777777" w:rsidR="00775FF5" w:rsidRDefault="00775FF5" w:rsidP="00384712">
            <w:pPr>
              <w:spacing w:after="120" w:line="23" w:lineRule="atLeast"/>
              <w:rPr>
                <w:sz w:val="20"/>
                <w:szCs w:val="20"/>
              </w:rPr>
            </w:pPr>
            <w:r>
              <w:rPr>
                <w:bCs w:val="0"/>
                <w:sz w:val="20"/>
                <w:szCs w:val="20"/>
              </w:rPr>
              <w:t xml:space="preserve">To ensure the concern is raised at NERC, the drafting team will highlight the concern in its Implementation Plan and propose a decoupling of FAC-501-WECC-3 with FAC-003-4. The decoupling is made simpler by changing the title of the existing Attachment B thereby breaking verbiage chain between FSC-501-WECC-3 and any other standard in which the Attachment B title has been used. </w:t>
            </w:r>
          </w:p>
          <w:p w14:paraId="71E526EC" w14:textId="79CAA6DF" w:rsidR="00EA7094" w:rsidRDefault="00775FF5" w:rsidP="00EA7094">
            <w:pPr>
              <w:spacing w:after="120" w:line="23" w:lineRule="atLeast"/>
              <w:rPr>
                <w:sz w:val="20"/>
                <w:szCs w:val="20"/>
              </w:rPr>
            </w:pPr>
            <w:r>
              <w:rPr>
                <w:bCs w:val="0"/>
                <w:sz w:val="20"/>
                <w:szCs w:val="20"/>
              </w:rPr>
              <w:t>The drafting team agrees with staff that adding a requirement for review of other standards as part of Attachment C is warranted.</w:t>
            </w:r>
            <w:r w:rsidR="00AB21FE">
              <w:rPr>
                <w:bCs w:val="0"/>
                <w:sz w:val="20"/>
                <w:szCs w:val="20"/>
              </w:rPr>
              <w:t xml:space="preserve"> </w:t>
            </w:r>
          </w:p>
          <w:p w14:paraId="700737FA" w14:textId="5E1F4A46" w:rsidR="00EA7094" w:rsidRDefault="00EA7094" w:rsidP="00EA7094">
            <w:pPr>
              <w:spacing w:after="120" w:line="23" w:lineRule="atLeast"/>
              <w:rPr>
                <w:sz w:val="20"/>
                <w:szCs w:val="20"/>
              </w:rPr>
            </w:pPr>
            <w:r>
              <w:rPr>
                <w:bCs w:val="0"/>
                <w:sz w:val="20"/>
                <w:szCs w:val="20"/>
              </w:rPr>
              <w:t xml:space="preserve">The following language is proposed for Attachment C at Technical Studies Numbered Item 5 and 6: </w:t>
            </w:r>
          </w:p>
          <w:p w14:paraId="4AFD9878" w14:textId="1BBA29E1" w:rsidR="00EA7094" w:rsidRPr="00EA7094" w:rsidRDefault="00EA7094" w:rsidP="00EA7094">
            <w:pPr>
              <w:spacing w:line="23" w:lineRule="atLeast"/>
              <w:ind w:left="691"/>
              <w:rPr>
                <w:sz w:val="20"/>
                <w:szCs w:val="20"/>
              </w:rPr>
            </w:pPr>
            <w:r w:rsidRPr="00EA7094">
              <w:rPr>
                <w:sz w:val="20"/>
                <w:szCs w:val="20"/>
              </w:rPr>
              <w:t>5.</w:t>
            </w:r>
            <w:r w:rsidRPr="00EA7094">
              <w:rPr>
                <w:sz w:val="20"/>
                <w:szCs w:val="20"/>
              </w:rPr>
              <w:tab/>
              <w:t>A description of maintenance practices applicable to the Asset at the time of the request, and a description of the maintenance practices that would apply if the Asset is approved for removal from Attachment B.</w:t>
            </w:r>
          </w:p>
          <w:p w14:paraId="7DCF179F" w14:textId="77777777" w:rsidR="00EA7094" w:rsidRPr="00EA7094" w:rsidRDefault="00EA7094" w:rsidP="00EA7094">
            <w:pPr>
              <w:spacing w:line="23" w:lineRule="atLeast"/>
              <w:ind w:left="691"/>
              <w:rPr>
                <w:sz w:val="20"/>
                <w:szCs w:val="20"/>
              </w:rPr>
            </w:pPr>
            <w:r w:rsidRPr="00EA7094">
              <w:rPr>
                <w:sz w:val="20"/>
                <w:szCs w:val="20"/>
              </w:rPr>
              <w:t>6.</w:t>
            </w:r>
            <w:r w:rsidRPr="00EA7094">
              <w:rPr>
                <w:sz w:val="20"/>
                <w:szCs w:val="20"/>
              </w:rPr>
              <w:tab/>
              <w:t>A report on enforceable NERC Standards that may be impacted by the requested change.</w:t>
            </w:r>
          </w:p>
          <w:p w14:paraId="6E42AC2B" w14:textId="749B2EDE" w:rsidR="00775FF5" w:rsidRPr="00FE1F08" w:rsidRDefault="00EA7094" w:rsidP="00EA7094">
            <w:pPr>
              <w:spacing w:after="120" w:line="23" w:lineRule="atLeast"/>
              <w:ind w:left="691"/>
              <w:rPr>
                <w:sz w:val="20"/>
                <w:szCs w:val="20"/>
              </w:rPr>
            </w:pPr>
            <w:r w:rsidRPr="00EA7094">
              <w:rPr>
                <w:sz w:val="20"/>
                <w:szCs w:val="20"/>
              </w:rPr>
              <w:t>a.</w:t>
            </w:r>
            <w:r w:rsidRPr="00EA7094">
              <w:rPr>
                <w:sz w:val="20"/>
                <w:szCs w:val="20"/>
              </w:rPr>
              <w:tab/>
              <w:t>If a review of enforceable NERC Standards shows that accepting the request for addition or removal will have no impact on other Standards, a statement to that effect meets this requirement.</w:t>
            </w:r>
            <w:r w:rsidR="00AB21FE">
              <w:rPr>
                <w:sz w:val="20"/>
                <w:szCs w:val="20"/>
              </w:rPr>
              <w:t xml:space="preserve"> </w:t>
            </w:r>
          </w:p>
        </w:tc>
      </w:tr>
    </w:tbl>
    <w:p w14:paraId="548D920D" w14:textId="13A9FCFA" w:rsidR="004B6E19" w:rsidRPr="00FE1F08" w:rsidRDefault="004B6E19" w:rsidP="00EE20EE">
      <w:pPr>
        <w:spacing w:line="720" w:lineRule="auto"/>
        <w:rPr>
          <w:sz w:val="20"/>
          <w:szCs w:val="20"/>
        </w:rPr>
      </w:pPr>
    </w:p>
    <w:sectPr w:rsidR="004B6E19" w:rsidRPr="00FE1F08" w:rsidSect="00255412">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FDBC4" w14:textId="77777777" w:rsidR="00EB7B28" w:rsidRDefault="00EB7B28" w:rsidP="00E60569">
      <w:r>
        <w:separator/>
      </w:r>
    </w:p>
    <w:p w14:paraId="207EB8E9" w14:textId="77777777" w:rsidR="00EB7B28" w:rsidRDefault="00EB7B28" w:rsidP="00E60569"/>
  </w:endnote>
  <w:endnote w:type="continuationSeparator" w:id="0">
    <w:p w14:paraId="66B52E98" w14:textId="77777777" w:rsidR="00EB7B28" w:rsidRDefault="00EB7B28" w:rsidP="00E60569">
      <w:r>
        <w:continuationSeparator/>
      </w:r>
    </w:p>
    <w:p w14:paraId="4FC972DB" w14:textId="77777777" w:rsidR="00EB7B28" w:rsidRDefault="00EB7B28" w:rsidP="00E60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209E" w14:textId="77777777" w:rsidR="00E24D5B" w:rsidRDefault="00E24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68B2098E" w14:textId="77777777" w:rsidR="00E0784D" w:rsidRPr="00E5288E" w:rsidRDefault="00E0784D" w:rsidP="007B7780">
        <w:pPr>
          <w:pStyle w:val="Footer"/>
          <w:tabs>
            <w:tab w:val="clear" w:pos="4680"/>
            <w:tab w:val="center" w:pos="5040"/>
          </w:tabs>
          <w:rPr>
            <w:sz w:val="22"/>
          </w:rPr>
        </w:pPr>
        <w:r w:rsidRPr="00E5288E">
          <w:rPr>
            <w:sz w:val="22"/>
          </w:rPr>
          <w:drawing>
            <wp:inline distT="0" distB="0" distL="0" distR="0" wp14:anchorId="6E517EF9" wp14:editId="4780FFA8">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4</w:t>
        </w:r>
        <w:r w:rsidRPr="009B19EE">
          <w:rPr>
            <w:b w:val="0"/>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65F1" w14:textId="77777777" w:rsidR="00E0784D" w:rsidRPr="002A59FD" w:rsidRDefault="00E0784D" w:rsidP="00183F85">
    <w:pPr>
      <w:pStyle w:val="Footer"/>
      <w:pBdr>
        <w:top w:val="single" w:sz="48" w:space="1" w:color="00395D" w:themeColor="text2"/>
        <w:bottom w:val="single" w:sz="48" w:space="1" w:color="00395D" w:themeColor="text2"/>
      </w:pBdr>
      <w:shd w:val="clear" w:color="auto" w:fill="00395D" w:themeFill="text2"/>
      <w:tabs>
        <w:tab w:val="clear" w:pos="4680"/>
        <w:tab w:val="center" w:pos="5040"/>
      </w:tabs>
      <w:spacing w:before="120" w:after="120" w:line="276" w:lineRule="auto"/>
      <w:jc w:val="center"/>
      <w:rPr>
        <w:b w:val="0"/>
        <w:color w:val="FFFFFF" w:themeColor="background1"/>
        <w:spacing w:val="20"/>
        <w:sz w:val="22"/>
      </w:rPr>
    </w:pPr>
    <w:r w:rsidRPr="002A59FD">
      <w:rPr>
        <w:b w:val="0"/>
        <w:color w:val="FFFFFF" w:themeColor="background1"/>
        <w:spacing w:val="20"/>
        <w:sz w:val="22"/>
      </w:rPr>
      <w:t>155 North 400 West | Suite 200 | Salt Lake City, Utah 84103</w:t>
    </w:r>
    <w:r w:rsidRPr="002A59FD">
      <w:rPr>
        <w:b w:val="0"/>
        <w:color w:val="FFFFFF" w:themeColor="background1"/>
        <w:spacing w:val="20"/>
        <w:sz w:val="22"/>
      </w:rPr>
      <w:br/>
      <w:t>www.wecc.org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60C1D" w14:textId="77777777" w:rsidR="00EB7B28" w:rsidRDefault="00EB7B28" w:rsidP="00E60569">
      <w:r>
        <w:separator/>
      </w:r>
    </w:p>
  </w:footnote>
  <w:footnote w:type="continuationSeparator" w:id="0">
    <w:p w14:paraId="71A4AC51" w14:textId="77777777" w:rsidR="00EB7B28" w:rsidRDefault="00EB7B28" w:rsidP="00E60569">
      <w:r>
        <w:continuationSeparator/>
      </w:r>
    </w:p>
    <w:p w14:paraId="5573810E" w14:textId="77777777" w:rsidR="00EB7B28" w:rsidRDefault="00EB7B28" w:rsidP="00E60569"/>
  </w:footnote>
  <w:footnote w:id="1">
    <w:p w14:paraId="341DAF9E" w14:textId="7BC06C2E" w:rsidR="00E0784D" w:rsidRDefault="00E0784D">
      <w:pPr>
        <w:pStyle w:val="FootnoteText"/>
      </w:pPr>
      <w:r>
        <w:rPr>
          <w:rStyle w:val="FootnoteReference"/>
        </w:rPr>
        <w:footnoteRef/>
      </w:r>
      <w:r>
        <w:t xml:space="preserve"> Comments submitted by WECC Standards staff are not included on the project page due to software constraints but are included in their entirety at the end of this document.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09DE" w14:textId="1B45B393" w:rsidR="00E0784D" w:rsidRDefault="00B45123">
    <w:pPr>
      <w:pStyle w:val="Header"/>
    </w:pPr>
    <w:r>
      <w:rPr>
        <w:noProof/>
      </w:rPr>
      <mc:AlternateContent>
        <mc:Choice Requires="wps">
          <w:drawing>
            <wp:anchor distT="0" distB="0" distL="0" distR="0" simplePos="0" relativeHeight="251666432" behindDoc="0" locked="0" layoutInCell="1" allowOverlap="1" wp14:anchorId="5C06C985" wp14:editId="187ED9C0">
              <wp:simplePos x="635" y="635"/>
              <wp:positionH relativeFrom="page">
                <wp:align>center</wp:align>
              </wp:positionH>
              <wp:positionV relativeFrom="page">
                <wp:align>top</wp:align>
              </wp:positionV>
              <wp:extent cx="443865" cy="443865"/>
              <wp:effectExtent l="0" t="0" r="0" b="12065"/>
              <wp:wrapNone/>
              <wp:docPr id="3"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A1C1AE" w14:textId="628FEE06" w:rsidR="00B45123" w:rsidRPr="00B45123" w:rsidRDefault="00B45123" w:rsidP="00B45123">
                          <w:pPr>
                            <w:spacing w:after="0"/>
                            <w:rPr>
                              <w:rFonts w:ascii="Calibri" w:eastAsia="Calibri" w:hAnsi="Calibri" w:cs="Calibri"/>
                              <w:noProof/>
                              <w:color w:val="000000"/>
                              <w:sz w:val="20"/>
                              <w:szCs w:val="20"/>
                            </w:rPr>
                          </w:pPr>
                          <w:r w:rsidRPr="00B45123">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5C06C985" id="_x0000_t202" coordsize="21600,21600" o:spt="202" path="m,l,21600r21600,l21600,xe">
              <v:stroke joinstyle="miter"/>
              <v:path gradientshapeok="t" o:connecttype="rect"/>
            </v:shapetype>
            <v:shape id="Text Box 3" o:spid="_x0000_s1026" type="#_x0000_t202" alt="&lt;Public&gt;"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12A1C1AE" w14:textId="628FEE06" w:rsidR="00B45123" w:rsidRPr="00B45123" w:rsidRDefault="00B45123" w:rsidP="00B45123">
                    <w:pPr>
                      <w:spacing w:after="0"/>
                      <w:rPr>
                        <w:rFonts w:ascii="Calibri" w:eastAsia="Calibri" w:hAnsi="Calibri" w:cs="Calibri"/>
                        <w:noProof/>
                        <w:color w:val="000000"/>
                        <w:sz w:val="20"/>
                        <w:szCs w:val="20"/>
                      </w:rPr>
                    </w:pPr>
                    <w:r w:rsidRPr="00B45123">
                      <w:rPr>
                        <w:rFonts w:ascii="Calibri" w:eastAsia="Calibri" w:hAnsi="Calibri" w:cs="Calibri"/>
                        <w:noProof/>
                        <w:color w:val="000000"/>
                        <w:sz w:val="20"/>
                        <w:szCs w:val="20"/>
                      </w:rPr>
                      <w:t>&lt;Public&gt;</w:t>
                    </w:r>
                  </w:p>
                </w:txbxContent>
              </v:textbox>
              <w10:wrap anchorx="page" anchory="page"/>
            </v:shape>
          </w:pict>
        </mc:Fallback>
      </mc:AlternateContent>
    </w:r>
    <w:r w:rsidR="00DA1784">
      <w:rPr>
        <w:noProof/>
      </w:rPr>
      <w:pict w14:anchorId="709C77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73235" o:spid="_x0000_s2053" type="#_x0000_t136" style="position:absolute;left:0;text-align:left;margin-left:0;margin-top:0;width:847.3pt;height:90.85pt;rotation:315;z-index:-251654144;mso-position-horizontal:center;mso-position-horizontal-relative:margin;mso-position-vertical:center;mso-position-vertical-relative:margin" o:allowincell="f" fillcolor="#a5a5a5 [2092]" stroked="f">
          <v:fill opacity=".5"/>
          <v:textpath style="font-family:&quot;Lucida Sans&quot;;font-size:80pt" string="Final - Tech 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F2D7" w14:textId="6CE95636" w:rsidR="00E0784D" w:rsidRPr="00E5288E" w:rsidRDefault="00B45123" w:rsidP="00E60569">
    <w:pPr>
      <w:pStyle w:val="Header"/>
      <w:rPr>
        <w:sz w:val="22"/>
      </w:rPr>
    </w:pPr>
    <w:r>
      <w:rPr>
        <w:noProof/>
      </w:rPr>
      <mc:AlternateContent>
        <mc:Choice Requires="wps">
          <w:drawing>
            <wp:anchor distT="0" distB="0" distL="0" distR="0" simplePos="0" relativeHeight="251667456" behindDoc="0" locked="0" layoutInCell="1" allowOverlap="1" wp14:anchorId="4E9D3B38" wp14:editId="32FA0EEF">
              <wp:simplePos x="635" y="635"/>
              <wp:positionH relativeFrom="page">
                <wp:align>center</wp:align>
              </wp:positionH>
              <wp:positionV relativeFrom="page">
                <wp:align>top</wp:align>
              </wp:positionV>
              <wp:extent cx="443865" cy="443865"/>
              <wp:effectExtent l="0" t="0" r="0" b="12065"/>
              <wp:wrapNone/>
              <wp:docPr id="5" name="Text Box 5"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8EC0B8" w14:textId="3E8440C4" w:rsidR="00B45123" w:rsidRPr="00B45123" w:rsidRDefault="00B45123" w:rsidP="00B45123">
                          <w:pPr>
                            <w:spacing w:after="0"/>
                            <w:rPr>
                              <w:rFonts w:ascii="Calibri" w:eastAsia="Calibri" w:hAnsi="Calibri" w:cs="Calibri"/>
                              <w:noProof/>
                              <w:color w:val="000000"/>
                              <w:sz w:val="20"/>
                              <w:szCs w:val="20"/>
                            </w:rPr>
                          </w:pPr>
                          <w:r w:rsidRPr="00B45123">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4E9D3B38" id="_x0000_t202" coordsize="21600,21600" o:spt="202" path="m,l,21600r21600,l21600,xe">
              <v:stroke joinstyle="miter"/>
              <v:path gradientshapeok="t" o:connecttype="rect"/>
            </v:shapetype>
            <v:shape id="Text Box 5" o:spid="_x0000_s1027" type="#_x0000_t202" alt="&lt;Public&gt;"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B8EC0B8" w14:textId="3E8440C4" w:rsidR="00B45123" w:rsidRPr="00B45123" w:rsidRDefault="00B45123" w:rsidP="00B45123">
                    <w:pPr>
                      <w:spacing w:after="0"/>
                      <w:rPr>
                        <w:rFonts w:ascii="Calibri" w:eastAsia="Calibri" w:hAnsi="Calibri" w:cs="Calibri"/>
                        <w:noProof/>
                        <w:color w:val="000000"/>
                        <w:sz w:val="20"/>
                        <w:szCs w:val="20"/>
                      </w:rPr>
                    </w:pPr>
                    <w:r w:rsidRPr="00B45123">
                      <w:rPr>
                        <w:rFonts w:ascii="Calibri" w:eastAsia="Calibri" w:hAnsi="Calibri" w:cs="Calibri"/>
                        <w:noProof/>
                        <w:color w:val="000000"/>
                        <w:sz w:val="20"/>
                        <w:szCs w:val="20"/>
                      </w:rPr>
                      <w:t>&lt;Public&gt;</w:t>
                    </w:r>
                  </w:p>
                </w:txbxContent>
              </v:textbox>
              <w10:wrap anchorx="page" anchory="page"/>
            </v:shape>
          </w:pict>
        </mc:Fallback>
      </mc:AlternateContent>
    </w:r>
    <w:r w:rsidR="00DA1784">
      <w:rPr>
        <w:noProof/>
      </w:rPr>
      <w:pict w14:anchorId="3D93E8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73236" o:spid="_x0000_s2054" type="#_x0000_t136" style="position:absolute;left:0;text-align:left;margin-left:0;margin-top:0;width:847.3pt;height:90.85pt;rotation:315;z-index:-251652096;mso-position-horizontal:center;mso-position-horizontal-relative:margin;mso-position-vertical:center;mso-position-vertical-relative:margin" o:allowincell="f" fillcolor="#a5a5a5 [2092]" stroked="f">
          <v:fill opacity=".5"/>
          <v:textpath style="font-family:&quot;Lucida Sans&quot;;font-size:80pt" string="Final - Tech Approved"/>
          <w10:wrap anchorx="margin" anchory="margin"/>
        </v:shape>
      </w:pict>
    </w:r>
    <w:r w:rsidR="00E0784D" w:rsidRPr="009A2FEE">
      <w:t xml:space="preserve"> </w:t>
    </w:r>
    <w:r w:rsidR="00E0784D" w:rsidRPr="009A2FEE">
      <w:rPr>
        <w:sz w:val="22"/>
      </w:rPr>
      <w:t>WECC-01</w:t>
    </w:r>
    <w:r w:rsidR="00E0784D">
      <w:rPr>
        <w:sz w:val="22"/>
      </w:rPr>
      <w:t>41 Response to Comments, Posting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03D3" w14:textId="7F975638" w:rsidR="00E0784D" w:rsidRDefault="00B45123" w:rsidP="00596D35">
    <w:pPr>
      <w:pStyle w:val="Header"/>
      <w:spacing w:before="100" w:beforeAutospacing="1" w:after="100" w:afterAutospacing="1" w:line="240" w:lineRule="auto"/>
    </w:pPr>
    <w:r>
      <w:rPr>
        <w:noProof/>
      </w:rPr>
      <mc:AlternateContent>
        <mc:Choice Requires="wps">
          <w:drawing>
            <wp:anchor distT="0" distB="0" distL="0" distR="0" simplePos="0" relativeHeight="251665408" behindDoc="0" locked="0" layoutInCell="1" allowOverlap="1" wp14:anchorId="6BD3A983" wp14:editId="6A2C65D4">
              <wp:simplePos x="688019" y="457200"/>
              <wp:positionH relativeFrom="page">
                <wp:align>center</wp:align>
              </wp:positionH>
              <wp:positionV relativeFrom="page">
                <wp:align>top</wp:align>
              </wp:positionV>
              <wp:extent cx="443865" cy="443865"/>
              <wp:effectExtent l="0" t="0" r="0" b="12065"/>
              <wp:wrapNone/>
              <wp:docPr id="2"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6CCB11" w14:textId="5CB6FE33" w:rsidR="00B45123" w:rsidRPr="00B45123" w:rsidRDefault="00B45123" w:rsidP="00B45123">
                          <w:pPr>
                            <w:spacing w:after="0"/>
                            <w:rPr>
                              <w:rFonts w:ascii="Calibri" w:eastAsia="Calibri" w:hAnsi="Calibri" w:cs="Calibri"/>
                              <w:noProof/>
                              <w:color w:val="000000"/>
                              <w:sz w:val="20"/>
                              <w:szCs w:val="20"/>
                            </w:rPr>
                          </w:pPr>
                          <w:r w:rsidRPr="00B45123">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6BD3A983" id="_x0000_t202" coordsize="21600,21600" o:spt="202" path="m,l,21600r21600,l21600,xe">
              <v:stroke joinstyle="miter"/>
              <v:path gradientshapeok="t" o:connecttype="rect"/>
            </v:shapetype>
            <v:shape id="Text Box 2" o:spid="_x0000_s1028" type="#_x0000_t202" alt="&lt;Public&gt;"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46CCB11" w14:textId="5CB6FE33" w:rsidR="00B45123" w:rsidRPr="00B45123" w:rsidRDefault="00B45123" w:rsidP="00B45123">
                    <w:pPr>
                      <w:spacing w:after="0"/>
                      <w:rPr>
                        <w:rFonts w:ascii="Calibri" w:eastAsia="Calibri" w:hAnsi="Calibri" w:cs="Calibri"/>
                        <w:noProof/>
                        <w:color w:val="000000"/>
                        <w:sz w:val="20"/>
                        <w:szCs w:val="20"/>
                      </w:rPr>
                    </w:pPr>
                    <w:r w:rsidRPr="00B45123">
                      <w:rPr>
                        <w:rFonts w:ascii="Calibri" w:eastAsia="Calibri" w:hAnsi="Calibri" w:cs="Calibri"/>
                        <w:noProof/>
                        <w:color w:val="000000"/>
                        <w:sz w:val="20"/>
                        <w:szCs w:val="20"/>
                      </w:rPr>
                      <w:t>&lt;Public&gt;</w:t>
                    </w:r>
                  </w:p>
                </w:txbxContent>
              </v:textbox>
              <w10:wrap anchorx="page" anchory="page"/>
            </v:shape>
          </w:pict>
        </mc:Fallback>
      </mc:AlternateContent>
    </w:r>
    <w:r w:rsidR="00DA1784">
      <w:rPr>
        <w:noProof/>
      </w:rPr>
      <w:pict w14:anchorId="3ADCAA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73234" o:spid="_x0000_s2052" type="#_x0000_t136" style="position:absolute;left:0;text-align:left;margin-left:0;margin-top:0;width:847.3pt;height:90.85pt;rotation:315;z-index:-251656192;mso-position-horizontal:center;mso-position-horizontal-relative:margin;mso-position-vertical:center;mso-position-vertical-relative:margin" o:allowincell="f" fillcolor="#a5a5a5 [2092]" stroked="f">
          <v:fill opacity=".5"/>
          <v:textpath style="font-family:&quot;Lucida Sans&quot;;font-size:80pt" string="Final - Tech Approved"/>
          <w10:wrap anchorx="margin" anchory="margin"/>
        </v:shape>
      </w:pict>
    </w:r>
    <w:r w:rsidR="00E0784D">
      <w:rPr>
        <w:noProof/>
      </w:rPr>
      <w:drawing>
        <wp:anchor distT="0" distB="0" distL="114300" distR="114300" simplePos="0" relativeHeight="251658240" behindDoc="1" locked="0" layoutInCell="1" allowOverlap="1" wp14:anchorId="3E902022" wp14:editId="3A2D86A7">
          <wp:simplePos x="0" y="0"/>
          <wp:positionH relativeFrom="column">
            <wp:posOffset>4864</wp:posOffset>
          </wp:positionH>
          <wp:positionV relativeFrom="paragraph">
            <wp:posOffset>77821</wp:posOffset>
          </wp:positionV>
          <wp:extent cx="2929134" cy="938786"/>
          <wp:effectExtent l="0" t="0" r="5080" b="0"/>
          <wp:wrapTight wrapText="bothSides">
            <wp:wrapPolygon edited="0">
              <wp:start x="3653" y="0"/>
              <wp:lineTo x="0" y="2192"/>
              <wp:lineTo x="0" y="3507"/>
              <wp:lineTo x="422" y="7015"/>
              <wp:lineTo x="1686" y="14030"/>
              <wp:lineTo x="0" y="17976"/>
              <wp:lineTo x="0" y="21045"/>
              <wp:lineTo x="8009" y="21045"/>
              <wp:lineTo x="15174" y="21045"/>
              <wp:lineTo x="21497" y="21045"/>
              <wp:lineTo x="21497" y="17976"/>
              <wp:lineTo x="6744" y="14030"/>
              <wp:lineTo x="18406" y="14030"/>
              <wp:lineTo x="21497" y="12714"/>
              <wp:lineTo x="21497" y="5261"/>
              <wp:lineTo x="4356" y="0"/>
              <wp:lineTo x="365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929134" cy="938786"/>
                  </a:xfrm>
                  <a:prstGeom prst="rect">
                    <a:avLst/>
                  </a:prstGeom>
                </pic:spPr>
              </pic:pic>
            </a:graphicData>
          </a:graphic>
          <wp14:sizeRelH relativeFrom="page">
            <wp14:pctWidth>0</wp14:pctWidth>
          </wp14:sizeRelH>
          <wp14:sizeRelV relativeFrom="page">
            <wp14:pctHeight>0</wp14:pctHeight>
          </wp14:sizeRelV>
        </wp:anchor>
      </w:drawing>
    </w:r>
    <w:bookmarkStart w:id="9" w:name="_Hlk535242431"/>
    <w:bookmarkStart w:id="10" w:name="_Hlk535242432"/>
    <w:bookmarkStart w:id="11" w:name="_Hlk535242433"/>
    <w:bookmarkStart w:id="12" w:name="_Hlk535242435"/>
    <w:bookmarkStart w:id="13" w:name="_Hlk535242436"/>
    <w:bookmarkStart w:id="14" w:name="_Hlk535242437"/>
    <w:bookmarkStart w:id="15" w:name="_Hlk535242438"/>
    <w:bookmarkStart w:id="16" w:name="_Hlk535242439"/>
    <w:bookmarkStart w:id="17" w:name="_Hlk535242440"/>
    <w:r w:rsidR="00E0784D">
      <w:t>Attachment R2</w:t>
    </w:r>
  </w:p>
  <w:p w14:paraId="65F09193" w14:textId="0384AC6A" w:rsidR="00E0784D" w:rsidRDefault="00E0784D" w:rsidP="00596D35">
    <w:pPr>
      <w:pStyle w:val="Header"/>
      <w:spacing w:before="100" w:beforeAutospacing="1" w:after="100" w:afterAutospacing="1" w:line="240" w:lineRule="auto"/>
    </w:pPr>
    <w:r>
      <w:t>Response to Comments</w:t>
    </w:r>
  </w:p>
  <w:p w14:paraId="590D9B47" w14:textId="0D725146" w:rsidR="00E0784D" w:rsidRPr="00761FA8" w:rsidRDefault="00E0784D" w:rsidP="00596D35">
    <w:pPr>
      <w:pStyle w:val="Header"/>
      <w:spacing w:before="100" w:beforeAutospacing="1" w:after="100" w:afterAutospacing="1" w:line="240" w:lineRule="auto"/>
    </w:pPr>
    <w:r>
      <w:t>Posting 2</w:t>
    </w:r>
  </w:p>
  <w:bookmarkEnd w:id="9"/>
  <w:bookmarkEnd w:id="10"/>
  <w:bookmarkEnd w:id="11"/>
  <w:bookmarkEnd w:id="12"/>
  <w:bookmarkEnd w:id="13"/>
  <w:bookmarkEnd w:id="14"/>
  <w:bookmarkEnd w:id="15"/>
  <w:bookmarkEnd w:id="16"/>
  <w:bookmarkEnd w:id="17"/>
  <w:p w14:paraId="218310AB" w14:textId="77777777" w:rsidR="00E0784D" w:rsidRDefault="00E0784D" w:rsidP="00596D35">
    <w:pPr>
      <w:pStyle w:val="Header"/>
      <w:spacing w:before="100" w:beforeAutospacing="1" w:after="100" w:afterAutospacing="1" w:line="240" w:lineRule="auto"/>
    </w:pPr>
    <w:r>
      <w:t>December 14, 2020 through</w:t>
    </w:r>
  </w:p>
  <w:p w14:paraId="48A43CFF" w14:textId="77777777" w:rsidR="00E0784D" w:rsidRDefault="00E0784D" w:rsidP="00596D35">
    <w:pPr>
      <w:pStyle w:val="Header"/>
      <w:spacing w:before="100" w:beforeAutospacing="1" w:after="100" w:afterAutospacing="1" w:line="240" w:lineRule="auto"/>
    </w:pPr>
    <w:r>
      <w:t>January 26, 2021</w:t>
    </w:r>
  </w:p>
  <w:p w14:paraId="5C466026" w14:textId="77777777" w:rsidR="00E0784D" w:rsidRDefault="00E0784D" w:rsidP="00596D35">
    <w:pPr>
      <w:pStyle w:val="Header"/>
      <w:spacing w:before="100" w:beforeAutospacing="1" w:after="100" w:afterAutospacing="1" w:line="240" w:lineRule="auto"/>
    </w:pPr>
    <w:r>
      <w:t>FAC-501-WECC-2</w:t>
    </w:r>
  </w:p>
  <w:p w14:paraId="3F43B3C0" w14:textId="77777777" w:rsidR="00E0784D" w:rsidRDefault="00E0784D" w:rsidP="00596D35">
    <w:pPr>
      <w:pStyle w:val="Header"/>
      <w:spacing w:before="100" w:beforeAutospacing="1" w:after="100" w:afterAutospacing="1" w:line="240" w:lineRule="auto"/>
    </w:pPr>
    <w:r>
      <w:t>Transmission Maintenance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3EE3AEE"/>
    <w:lvl w:ilvl="0">
      <w:start w:val="1"/>
      <w:numFmt w:val="decimal"/>
      <w:pStyle w:val="ListNumber"/>
      <w:lvlText w:val="%1."/>
      <w:lvlJc w:val="left"/>
      <w:pPr>
        <w:ind w:left="360" w:hanging="360"/>
      </w:pPr>
    </w:lvl>
  </w:abstractNum>
  <w:abstractNum w:abstractNumId="1" w15:restartNumberingAfterBreak="0">
    <w:nsid w:val="028B2DA1"/>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2F6E66"/>
    <w:multiLevelType w:val="multilevel"/>
    <w:tmpl w:val="7CF686C2"/>
    <w:lvl w:ilvl="0">
      <w:start w:val="1"/>
      <w:numFmt w:val="decimal"/>
      <w:pStyle w:val="ListParagraph"/>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34BC4E84"/>
    <w:multiLevelType w:val="hybridMultilevel"/>
    <w:tmpl w:val="047C5230"/>
    <w:lvl w:ilvl="0" w:tplc="8A1CDE86">
      <w:start w:val="1"/>
      <w:numFmt w:val="upperLetter"/>
      <w:pStyle w:val="Section"/>
      <w:lvlText w:val="%1."/>
      <w:lvlJc w:val="left"/>
      <w:pPr>
        <w:tabs>
          <w:tab w:val="num" w:pos="360"/>
        </w:tabs>
        <w:ind w:left="360" w:hanging="360"/>
      </w:pPr>
      <w:rPr>
        <w:rFonts w:ascii="Tahoma" w:hAnsi="Tahoma" w:cs="Tahoma" w:hint="default"/>
        <w:b/>
        <w:i w:val="0"/>
        <w:sz w:val="22"/>
        <w:szCs w:val="22"/>
      </w:rPr>
    </w:lvl>
    <w:lvl w:ilvl="1" w:tplc="6F94FA24">
      <w:start w:val="1"/>
      <w:numFmt w:val="bullet"/>
      <w:lvlText w:val=""/>
      <w:lvlJc w:val="left"/>
      <w:pPr>
        <w:tabs>
          <w:tab w:val="num" w:pos="1440"/>
        </w:tabs>
        <w:ind w:left="1440" w:hanging="360"/>
      </w:pPr>
      <w:rPr>
        <w:rFonts w:ascii="Symbol" w:hAnsi="Symbol" w:hint="default"/>
        <w:b/>
        <w:i w:val="0"/>
        <w:sz w:val="24"/>
        <w:szCs w:val="22"/>
      </w:rPr>
    </w:lvl>
    <w:lvl w:ilvl="2" w:tplc="BF4C5A4A">
      <w:start w:val="1"/>
      <w:numFmt w:val="bullet"/>
      <w:lvlText w:val=""/>
      <w:lvlJc w:val="left"/>
      <w:pPr>
        <w:tabs>
          <w:tab w:val="num" w:pos="2340"/>
        </w:tabs>
        <w:ind w:left="2340" w:hanging="360"/>
      </w:pPr>
      <w:rPr>
        <w:rFonts w:ascii="Symbol" w:hAnsi="Symbol" w:hint="default"/>
        <w:b/>
        <w:i w:val="0"/>
        <w:sz w:val="24"/>
        <w:szCs w:val="22"/>
      </w:rPr>
    </w:lvl>
    <w:lvl w:ilvl="3" w:tplc="5AC6E694" w:tentative="1">
      <w:start w:val="1"/>
      <w:numFmt w:val="decimal"/>
      <w:lvlText w:val="%4."/>
      <w:lvlJc w:val="left"/>
      <w:pPr>
        <w:tabs>
          <w:tab w:val="num" w:pos="2880"/>
        </w:tabs>
        <w:ind w:left="2880" w:hanging="360"/>
      </w:pPr>
    </w:lvl>
    <w:lvl w:ilvl="4" w:tplc="4B00C124" w:tentative="1">
      <w:start w:val="1"/>
      <w:numFmt w:val="lowerLetter"/>
      <w:lvlText w:val="%5."/>
      <w:lvlJc w:val="left"/>
      <w:pPr>
        <w:tabs>
          <w:tab w:val="num" w:pos="3600"/>
        </w:tabs>
        <w:ind w:left="3600" w:hanging="360"/>
      </w:pPr>
    </w:lvl>
    <w:lvl w:ilvl="5" w:tplc="FCF6354C" w:tentative="1">
      <w:start w:val="1"/>
      <w:numFmt w:val="lowerRoman"/>
      <w:lvlText w:val="%6."/>
      <w:lvlJc w:val="right"/>
      <w:pPr>
        <w:tabs>
          <w:tab w:val="num" w:pos="4320"/>
        </w:tabs>
        <w:ind w:left="4320" w:hanging="180"/>
      </w:pPr>
    </w:lvl>
    <w:lvl w:ilvl="6" w:tplc="371E07EE" w:tentative="1">
      <w:start w:val="1"/>
      <w:numFmt w:val="decimal"/>
      <w:lvlText w:val="%7."/>
      <w:lvlJc w:val="left"/>
      <w:pPr>
        <w:tabs>
          <w:tab w:val="num" w:pos="5040"/>
        </w:tabs>
        <w:ind w:left="5040" w:hanging="360"/>
      </w:pPr>
    </w:lvl>
    <w:lvl w:ilvl="7" w:tplc="A9DE2D26" w:tentative="1">
      <w:start w:val="1"/>
      <w:numFmt w:val="lowerLetter"/>
      <w:lvlText w:val="%8."/>
      <w:lvlJc w:val="left"/>
      <w:pPr>
        <w:tabs>
          <w:tab w:val="num" w:pos="5760"/>
        </w:tabs>
        <w:ind w:left="5760" w:hanging="360"/>
      </w:pPr>
    </w:lvl>
    <w:lvl w:ilvl="8" w:tplc="92263CAC" w:tentative="1">
      <w:start w:val="1"/>
      <w:numFmt w:val="lowerRoman"/>
      <w:lvlText w:val="%9."/>
      <w:lvlJc w:val="right"/>
      <w:pPr>
        <w:tabs>
          <w:tab w:val="num" w:pos="6480"/>
        </w:tabs>
        <w:ind w:left="6480" w:hanging="180"/>
      </w:pPr>
    </w:lvl>
  </w:abstractNum>
  <w:abstractNum w:abstractNumId="4" w15:restartNumberingAfterBreak="0">
    <w:nsid w:val="3502446F"/>
    <w:multiLevelType w:val="hybridMultilevel"/>
    <w:tmpl w:val="531CEC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5950D9"/>
    <w:multiLevelType w:val="multilevel"/>
    <w:tmpl w:val="DDB4F982"/>
    <w:lvl w:ilvl="0">
      <w:start w:val="1"/>
      <w:numFmt w:val="decimal"/>
      <w:pStyle w:val="AttList"/>
      <w:lvlText w:val="%1."/>
      <w:lvlJc w:val="left"/>
      <w:pPr>
        <w:tabs>
          <w:tab w:val="num" w:pos="936"/>
        </w:tabs>
        <w:ind w:left="720" w:hanging="720"/>
      </w:pPr>
      <w:rPr>
        <w:rFonts w:asciiTheme="minorHAnsi" w:hAnsiTheme="minorHAnsi" w:hint="default"/>
        <w:b/>
        <w:i w:val="0"/>
        <w:sz w:val="24"/>
        <w:szCs w:val="22"/>
      </w:rPr>
    </w:lvl>
    <w:lvl w:ilvl="1">
      <w:start w:val="1"/>
      <w:numFmt w:val="lowerLetter"/>
      <w:lvlText w:val="%2."/>
      <w:lvlJc w:val="left"/>
      <w:pPr>
        <w:tabs>
          <w:tab w:val="num" w:pos="1656"/>
        </w:tabs>
        <w:ind w:left="1440" w:hanging="720"/>
      </w:pPr>
      <w:rPr>
        <w:rFonts w:asciiTheme="minorHAnsi" w:hAnsiTheme="minorHAnsi" w:hint="default"/>
        <w:b w:val="0"/>
        <w:i w:val="0"/>
        <w:caps w:val="0"/>
        <w:strike w:val="0"/>
        <w:dstrike w:val="0"/>
        <w:vanish w:val="0"/>
        <w:sz w:val="24"/>
        <w:szCs w:val="22"/>
        <w:vertAlign w:val="baseline"/>
      </w:rPr>
    </w:lvl>
    <w:lvl w:ilvl="2">
      <w:start w:val="1"/>
      <w:numFmt w:val="decimal"/>
      <w:lvlText w:val="%3."/>
      <w:lvlJc w:val="left"/>
      <w:pPr>
        <w:tabs>
          <w:tab w:val="num" w:pos="2376"/>
        </w:tabs>
        <w:ind w:left="2160" w:hanging="720"/>
      </w:pPr>
      <w:rPr>
        <w:rFonts w:hint="default"/>
        <w:b w:val="0"/>
        <w:i w:val="0"/>
        <w:caps w:val="0"/>
        <w:strike w:val="0"/>
        <w:dstrike w:val="0"/>
        <w:vanish w:val="0"/>
        <w:sz w:val="24"/>
        <w:vertAlign w:val="baseline"/>
      </w:rPr>
    </w:lvl>
    <w:lvl w:ilvl="3">
      <w:start w:val="1"/>
      <w:numFmt w:val="decimal"/>
      <w:lvlText w:val="%1.%2.%3.%4"/>
      <w:lvlJc w:val="left"/>
      <w:pPr>
        <w:tabs>
          <w:tab w:val="num" w:pos="3096"/>
        </w:tabs>
        <w:ind w:left="2880" w:hanging="720"/>
      </w:pPr>
      <w:rPr>
        <w:rFonts w:hint="default"/>
        <w:b/>
        <w:sz w:val="24"/>
      </w:rPr>
    </w:lvl>
    <w:lvl w:ilvl="4">
      <w:start w:val="1"/>
      <w:numFmt w:val="decimal"/>
      <w:lvlText w:val="%1.%2.%3.%4.%5"/>
      <w:lvlJc w:val="left"/>
      <w:pPr>
        <w:tabs>
          <w:tab w:val="num" w:pos="3816"/>
        </w:tabs>
        <w:ind w:left="3600" w:hanging="720"/>
      </w:pPr>
      <w:rPr>
        <w:rFonts w:hint="default"/>
        <w:b/>
      </w:rPr>
    </w:lvl>
    <w:lvl w:ilvl="5">
      <w:start w:val="1"/>
      <w:numFmt w:val="decimal"/>
      <w:lvlText w:val="%1.%2.%3.%4.%5.%6"/>
      <w:lvlJc w:val="left"/>
      <w:pPr>
        <w:tabs>
          <w:tab w:val="num" w:pos="4536"/>
        </w:tabs>
        <w:ind w:left="4320" w:hanging="720"/>
      </w:pPr>
      <w:rPr>
        <w:rFonts w:hint="default"/>
        <w:b/>
      </w:rPr>
    </w:lvl>
    <w:lvl w:ilvl="6">
      <w:start w:val="1"/>
      <w:numFmt w:val="decimal"/>
      <w:lvlText w:val="%1.%2.%3.%4.%5.%6.%7"/>
      <w:lvlJc w:val="left"/>
      <w:pPr>
        <w:tabs>
          <w:tab w:val="num" w:pos="5256"/>
        </w:tabs>
        <w:ind w:left="5040" w:hanging="720"/>
      </w:pPr>
      <w:rPr>
        <w:rFonts w:hint="default"/>
        <w:b/>
      </w:rPr>
    </w:lvl>
    <w:lvl w:ilvl="7">
      <w:start w:val="1"/>
      <w:numFmt w:val="decimal"/>
      <w:lvlText w:val="%1.%2.%3.%4.%5.%6.%7.%8"/>
      <w:lvlJc w:val="left"/>
      <w:pPr>
        <w:tabs>
          <w:tab w:val="num" w:pos="5976"/>
        </w:tabs>
        <w:ind w:left="5760" w:hanging="720"/>
      </w:pPr>
      <w:rPr>
        <w:rFonts w:hint="default"/>
        <w:b/>
      </w:rPr>
    </w:lvl>
    <w:lvl w:ilvl="8">
      <w:start w:val="1"/>
      <w:numFmt w:val="decimal"/>
      <w:lvlText w:val="%1.%2.%3.%4.%5.%6.%7.%8.%9"/>
      <w:lvlJc w:val="left"/>
      <w:pPr>
        <w:tabs>
          <w:tab w:val="num" w:pos="6696"/>
        </w:tabs>
        <w:ind w:left="6480" w:hanging="720"/>
      </w:pPr>
      <w:rPr>
        <w:rFonts w:hint="default"/>
        <w:b/>
      </w:rPr>
    </w:lvl>
  </w:abstractNum>
  <w:abstractNum w:abstractNumId="6" w15:restartNumberingAfterBreak="0">
    <w:nsid w:val="608F27B5"/>
    <w:multiLevelType w:val="multilevel"/>
    <w:tmpl w:val="CEFAE8A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7" w15:restartNumberingAfterBreak="0">
    <w:nsid w:val="63057675"/>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D17576"/>
    <w:multiLevelType w:val="hybridMultilevel"/>
    <w:tmpl w:val="8C1A5C8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E90779"/>
    <w:multiLevelType w:val="hybridMultilevel"/>
    <w:tmpl w:val="F33E50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F66F41"/>
    <w:multiLevelType w:val="hybridMultilevel"/>
    <w:tmpl w:val="DF6A7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BF34EF"/>
    <w:multiLevelType w:val="hybridMultilevel"/>
    <w:tmpl w:val="CB122452"/>
    <w:lvl w:ilvl="0" w:tplc="FDCE5DC0">
      <w:start w:val="1"/>
      <w:numFmt w:val="decimal"/>
      <w:lvlText w:val="%1."/>
      <w:lvlJc w:val="left"/>
      <w:pPr>
        <w:ind w:left="720" w:hanging="360"/>
      </w:pPr>
      <w:rPr>
        <w:rFonts w:hint="default"/>
      </w:rPr>
    </w:lvl>
    <w:lvl w:ilvl="1" w:tplc="DA22F0C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A94C6FA2">
      <w:start w:val="1"/>
      <w:numFmt w:val="decimal"/>
      <w:lvlText w:val="%4."/>
      <w:lvlJc w:val="left"/>
      <w:pPr>
        <w:ind w:left="90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9560724">
    <w:abstractNumId w:val="2"/>
  </w:num>
  <w:num w:numId="2" w16cid:durableId="1529564261">
    <w:abstractNumId w:val="6"/>
  </w:num>
  <w:num w:numId="3" w16cid:durableId="1343974099">
    <w:abstractNumId w:val="0"/>
  </w:num>
  <w:num w:numId="4" w16cid:durableId="1359116432">
    <w:abstractNumId w:val="1"/>
  </w:num>
  <w:num w:numId="5" w16cid:durableId="1497652837">
    <w:abstractNumId w:val="5"/>
  </w:num>
  <w:num w:numId="6" w16cid:durableId="1757938242">
    <w:abstractNumId w:val="3"/>
  </w:num>
  <w:num w:numId="7" w16cid:durableId="1226331895">
    <w:abstractNumId w:val="7"/>
  </w:num>
  <w:num w:numId="8" w16cid:durableId="95053770">
    <w:abstractNumId w:val="4"/>
  </w:num>
  <w:num w:numId="9" w16cid:durableId="1328091177">
    <w:abstractNumId w:val="10"/>
  </w:num>
  <w:num w:numId="10" w16cid:durableId="296103814">
    <w:abstractNumId w:val="9"/>
  </w:num>
  <w:num w:numId="11" w16cid:durableId="1826125421">
    <w:abstractNumId w:val="11"/>
    <w:lvlOverride w:ilvl="0">
      <w:startOverride w:val="1"/>
    </w:lvlOverride>
  </w:num>
  <w:num w:numId="12" w16cid:durableId="1581402136">
    <w:abstractNumId w:val="8"/>
  </w:num>
  <w:num w:numId="13" w16cid:durableId="64431313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attachedTemplate r:id="rId1"/>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BCJLU2MzE2MjUyMTUyUdpeDU4uLM/DyQAtNaAM0pzMEsAAAA"/>
  </w:docVars>
  <w:rsids>
    <w:rsidRoot w:val="009A2FEE"/>
    <w:rsid w:val="00002B77"/>
    <w:rsid w:val="0000380E"/>
    <w:rsid w:val="00017B10"/>
    <w:rsid w:val="00021A72"/>
    <w:rsid w:val="000266FE"/>
    <w:rsid w:val="00027643"/>
    <w:rsid w:val="00040259"/>
    <w:rsid w:val="00045A99"/>
    <w:rsid w:val="00050C22"/>
    <w:rsid w:val="000571ED"/>
    <w:rsid w:val="0006157E"/>
    <w:rsid w:val="00067F69"/>
    <w:rsid w:val="00080B06"/>
    <w:rsid w:val="00084A9D"/>
    <w:rsid w:val="00097744"/>
    <w:rsid w:val="000A1021"/>
    <w:rsid w:val="000A1755"/>
    <w:rsid w:val="000A6A15"/>
    <w:rsid w:val="000B2430"/>
    <w:rsid w:val="000B2CBF"/>
    <w:rsid w:val="000D7EC2"/>
    <w:rsid w:val="000E0323"/>
    <w:rsid w:val="000E14E8"/>
    <w:rsid w:val="000E5CB7"/>
    <w:rsid w:val="000F2D2C"/>
    <w:rsid w:val="000F614E"/>
    <w:rsid w:val="00101A3A"/>
    <w:rsid w:val="00102653"/>
    <w:rsid w:val="001030B0"/>
    <w:rsid w:val="0011195E"/>
    <w:rsid w:val="0011785A"/>
    <w:rsid w:val="00120A93"/>
    <w:rsid w:val="001273F0"/>
    <w:rsid w:val="001308F3"/>
    <w:rsid w:val="0014101C"/>
    <w:rsid w:val="00141CE6"/>
    <w:rsid w:val="00142416"/>
    <w:rsid w:val="0014668E"/>
    <w:rsid w:val="001509ED"/>
    <w:rsid w:val="00152C44"/>
    <w:rsid w:val="00153743"/>
    <w:rsid w:val="00162FE0"/>
    <w:rsid w:val="001636D2"/>
    <w:rsid w:val="00177290"/>
    <w:rsid w:val="0018254C"/>
    <w:rsid w:val="00182B66"/>
    <w:rsid w:val="00183F85"/>
    <w:rsid w:val="00193DFC"/>
    <w:rsid w:val="001B1449"/>
    <w:rsid w:val="001B5089"/>
    <w:rsid w:val="001B5267"/>
    <w:rsid w:val="001B7CE9"/>
    <w:rsid w:val="001D15AF"/>
    <w:rsid w:val="001E0C01"/>
    <w:rsid w:val="001E3CF2"/>
    <w:rsid w:val="00211035"/>
    <w:rsid w:val="002122A7"/>
    <w:rsid w:val="00216B83"/>
    <w:rsid w:val="00225870"/>
    <w:rsid w:val="002267AC"/>
    <w:rsid w:val="0022692D"/>
    <w:rsid w:val="00230861"/>
    <w:rsid w:val="002401C4"/>
    <w:rsid w:val="00245949"/>
    <w:rsid w:val="002472A0"/>
    <w:rsid w:val="00252C32"/>
    <w:rsid w:val="00255412"/>
    <w:rsid w:val="002562E7"/>
    <w:rsid w:val="0025751E"/>
    <w:rsid w:val="00275182"/>
    <w:rsid w:val="0028146E"/>
    <w:rsid w:val="002913A5"/>
    <w:rsid w:val="0029796C"/>
    <w:rsid w:val="002A59FD"/>
    <w:rsid w:val="002A5C10"/>
    <w:rsid w:val="002B4DA5"/>
    <w:rsid w:val="002B62F7"/>
    <w:rsid w:val="002C3118"/>
    <w:rsid w:val="002C3840"/>
    <w:rsid w:val="002E1330"/>
    <w:rsid w:val="002E42DF"/>
    <w:rsid w:val="002F3FB6"/>
    <w:rsid w:val="00300EEF"/>
    <w:rsid w:val="0032095A"/>
    <w:rsid w:val="00322826"/>
    <w:rsid w:val="00323BC9"/>
    <w:rsid w:val="00324ACC"/>
    <w:rsid w:val="00324B80"/>
    <w:rsid w:val="003315FC"/>
    <w:rsid w:val="0034050A"/>
    <w:rsid w:val="003424EC"/>
    <w:rsid w:val="00343726"/>
    <w:rsid w:val="00344CDD"/>
    <w:rsid w:val="003554FB"/>
    <w:rsid w:val="00363AF2"/>
    <w:rsid w:val="003713CE"/>
    <w:rsid w:val="00384712"/>
    <w:rsid w:val="00384850"/>
    <w:rsid w:val="00397D5F"/>
    <w:rsid w:val="003A193C"/>
    <w:rsid w:val="003A5F11"/>
    <w:rsid w:val="003B0F83"/>
    <w:rsid w:val="003B19C1"/>
    <w:rsid w:val="003B6126"/>
    <w:rsid w:val="003C3242"/>
    <w:rsid w:val="003D30C9"/>
    <w:rsid w:val="003E1973"/>
    <w:rsid w:val="003F0958"/>
    <w:rsid w:val="003F3BE7"/>
    <w:rsid w:val="003F549E"/>
    <w:rsid w:val="00405933"/>
    <w:rsid w:val="004062AF"/>
    <w:rsid w:val="0040734A"/>
    <w:rsid w:val="0041413A"/>
    <w:rsid w:val="0041563B"/>
    <w:rsid w:val="00430A6F"/>
    <w:rsid w:val="00430F5A"/>
    <w:rsid w:val="0043738A"/>
    <w:rsid w:val="0044718D"/>
    <w:rsid w:val="004475F4"/>
    <w:rsid w:val="004549F8"/>
    <w:rsid w:val="0046163B"/>
    <w:rsid w:val="00473D19"/>
    <w:rsid w:val="004836A5"/>
    <w:rsid w:val="004B0687"/>
    <w:rsid w:val="004B5E01"/>
    <w:rsid w:val="004B6E19"/>
    <w:rsid w:val="004C410F"/>
    <w:rsid w:val="004C5A25"/>
    <w:rsid w:val="004D1F97"/>
    <w:rsid w:val="004D31BB"/>
    <w:rsid w:val="004D7504"/>
    <w:rsid w:val="004F2AC7"/>
    <w:rsid w:val="00504B5C"/>
    <w:rsid w:val="00513944"/>
    <w:rsid w:val="0052734B"/>
    <w:rsid w:val="00550DB3"/>
    <w:rsid w:val="00560F00"/>
    <w:rsid w:val="00575929"/>
    <w:rsid w:val="005905CE"/>
    <w:rsid w:val="0059141E"/>
    <w:rsid w:val="005940EF"/>
    <w:rsid w:val="005958CE"/>
    <w:rsid w:val="00596D35"/>
    <w:rsid w:val="005A754D"/>
    <w:rsid w:val="005A7D30"/>
    <w:rsid w:val="005B3CF2"/>
    <w:rsid w:val="005B7DB0"/>
    <w:rsid w:val="005C2C91"/>
    <w:rsid w:val="005C7445"/>
    <w:rsid w:val="005D10D5"/>
    <w:rsid w:val="005D3848"/>
    <w:rsid w:val="005E0022"/>
    <w:rsid w:val="005F5695"/>
    <w:rsid w:val="006028BF"/>
    <w:rsid w:val="00603CB7"/>
    <w:rsid w:val="00616A7C"/>
    <w:rsid w:val="0062310E"/>
    <w:rsid w:val="00626C0B"/>
    <w:rsid w:val="00647113"/>
    <w:rsid w:val="00663156"/>
    <w:rsid w:val="00663B50"/>
    <w:rsid w:val="00692055"/>
    <w:rsid w:val="006965BB"/>
    <w:rsid w:val="006A2C88"/>
    <w:rsid w:val="006B29A1"/>
    <w:rsid w:val="006B6D23"/>
    <w:rsid w:val="006C0145"/>
    <w:rsid w:val="006C1EA9"/>
    <w:rsid w:val="006D6323"/>
    <w:rsid w:val="006E0DFE"/>
    <w:rsid w:val="006E161F"/>
    <w:rsid w:val="006F4239"/>
    <w:rsid w:val="006F750F"/>
    <w:rsid w:val="00700C22"/>
    <w:rsid w:val="00701349"/>
    <w:rsid w:val="007130D6"/>
    <w:rsid w:val="007158B9"/>
    <w:rsid w:val="0072601F"/>
    <w:rsid w:val="007333F1"/>
    <w:rsid w:val="007376FC"/>
    <w:rsid w:val="00751F3B"/>
    <w:rsid w:val="00761FA8"/>
    <w:rsid w:val="00770006"/>
    <w:rsid w:val="00775FF5"/>
    <w:rsid w:val="007831BA"/>
    <w:rsid w:val="00790CDE"/>
    <w:rsid w:val="0079445C"/>
    <w:rsid w:val="00795E7B"/>
    <w:rsid w:val="00796B73"/>
    <w:rsid w:val="007A018F"/>
    <w:rsid w:val="007A46E1"/>
    <w:rsid w:val="007B35C7"/>
    <w:rsid w:val="007B7780"/>
    <w:rsid w:val="007D636A"/>
    <w:rsid w:val="007E5E00"/>
    <w:rsid w:val="007F2BD8"/>
    <w:rsid w:val="007F54FC"/>
    <w:rsid w:val="00806EAA"/>
    <w:rsid w:val="00807A69"/>
    <w:rsid w:val="008104DB"/>
    <w:rsid w:val="0081498F"/>
    <w:rsid w:val="008201FA"/>
    <w:rsid w:val="0082236D"/>
    <w:rsid w:val="00826AB8"/>
    <w:rsid w:val="00833552"/>
    <w:rsid w:val="00857404"/>
    <w:rsid w:val="00874834"/>
    <w:rsid w:val="0088187A"/>
    <w:rsid w:val="00886E01"/>
    <w:rsid w:val="00891222"/>
    <w:rsid w:val="00895C29"/>
    <w:rsid w:val="00896748"/>
    <w:rsid w:val="008B0B75"/>
    <w:rsid w:val="008B1A77"/>
    <w:rsid w:val="008C3CE5"/>
    <w:rsid w:val="008C4817"/>
    <w:rsid w:val="008D7044"/>
    <w:rsid w:val="008E20BB"/>
    <w:rsid w:val="008E42DE"/>
    <w:rsid w:val="008E5666"/>
    <w:rsid w:val="008E7488"/>
    <w:rsid w:val="008F01E3"/>
    <w:rsid w:val="008F3E53"/>
    <w:rsid w:val="00900C5D"/>
    <w:rsid w:val="00901A5A"/>
    <w:rsid w:val="009153AA"/>
    <w:rsid w:val="00916C18"/>
    <w:rsid w:val="00920A45"/>
    <w:rsid w:val="0093166C"/>
    <w:rsid w:val="00933CBE"/>
    <w:rsid w:val="00937FDD"/>
    <w:rsid w:val="00942CE6"/>
    <w:rsid w:val="009463A4"/>
    <w:rsid w:val="009564DF"/>
    <w:rsid w:val="00965035"/>
    <w:rsid w:val="00965890"/>
    <w:rsid w:val="009672C5"/>
    <w:rsid w:val="0097332B"/>
    <w:rsid w:val="009874BD"/>
    <w:rsid w:val="00990623"/>
    <w:rsid w:val="009934B4"/>
    <w:rsid w:val="009A2FEE"/>
    <w:rsid w:val="009A4D48"/>
    <w:rsid w:val="009B19EE"/>
    <w:rsid w:val="009B6058"/>
    <w:rsid w:val="009C01C5"/>
    <w:rsid w:val="009C35D4"/>
    <w:rsid w:val="009D600D"/>
    <w:rsid w:val="009D7AE5"/>
    <w:rsid w:val="009E040B"/>
    <w:rsid w:val="009E186E"/>
    <w:rsid w:val="009E1D07"/>
    <w:rsid w:val="009F278C"/>
    <w:rsid w:val="009F7003"/>
    <w:rsid w:val="00A01B67"/>
    <w:rsid w:val="00A05139"/>
    <w:rsid w:val="00A05B2D"/>
    <w:rsid w:val="00A2323F"/>
    <w:rsid w:val="00A233CF"/>
    <w:rsid w:val="00A303CB"/>
    <w:rsid w:val="00A323FE"/>
    <w:rsid w:val="00A342B4"/>
    <w:rsid w:val="00A36D58"/>
    <w:rsid w:val="00A60636"/>
    <w:rsid w:val="00A80767"/>
    <w:rsid w:val="00A80A12"/>
    <w:rsid w:val="00A9051E"/>
    <w:rsid w:val="00A975BA"/>
    <w:rsid w:val="00AA6ED7"/>
    <w:rsid w:val="00AA7ED0"/>
    <w:rsid w:val="00AB1F57"/>
    <w:rsid w:val="00AB21FE"/>
    <w:rsid w:val="00AB23EA"/>
    <w:rsid w:val="00AC2865"/>
    <w:rsid w:val="00AD1072"/>
    <w:rsid w:val="00AD1278"/>
    <w:rsid w:val="00AD6831"/>
    <w:rsid w:val="00AD6987"/>
    <w:rsid w:val="00AD7B14"/>
    <w:rsid w:val="00AF5D05"/>
    <w:rsid w:val="00B079B6"/>
    <w:rsid w:val="00B277E5"/>
    <w:rsid w:val="00B37F0C"/>
    <w:rsid w:val="00B42EAE"/>
    <w:rsid w:val="00B450B8"/>
    <w:rsid w:val="00B45123"/>
    <w:rsid w:val="00B51AC2"/>
    <w:rsid w:val="00B668B6"/>
    <w:rsid w:val="00B674FA"/>
    <w:rsid w:val="00B72808"/>
    <w:rsid w:val="00B73B02"/>
    <w:rsid w:val="00B8320D"/>
    <w:rsid w:val="00B91DC8"/>
    <w:rsid w:val="00B932A7"/>
    <w:rsid w:val="00B95629"/>
    <w:rsid w:val="00B9597F"/>
    <w:rsid w:val="00B9772D"/>
    <w:rsid w:val="00BA7DBE"/>
    <w:rsid w:val="00BB1DE4"/>
    <w:rsid w:val="00BB263C"/>
    <w:rsid w:val="00BC5AEC"/>
    <w:rsid w:val="00BD4BF2"/>
    <w:rsid w:val="00BD606D"/>
    <w:rsid w:val="00BF246D"/>
    <w:rsid w:val="00BF4F6F"/>
    <w:rsid w:val="00BF79BD"/>
    <w:rsid w:val="00C05765"/>
    <w:rsid w:val="00C11B97"/>
    <w:rsid w:val="00C1522A"/>
    <w:rsid w:val="00C238CC"/>
    <w:rsid w:val="00C24D84"/>
    <w:rsid w:val="00C26E49"/>
    <w:rsid w:val="00C30713"/>
    <w:rsid w:val="00C339D1"/>
    <w:rsid w:val="00C3650A"/>
    <w:rsid w:val="00C53222"/>
    <w:rsid w:val="00C54909"/>
    <w:rsid w:val="00C572E4"/>
    <w:rsid w:val="00C6406A"/>
    <w:rsid w:val="00C6601C"/>
    <w:rsid w:val="00C767C9"/>
    <w:rsid w:val="00C800DE"/>
    <w:rsid w:val="00C8263E"/>
    <w:rsid w:val="00C864F7"/>
    <w:rsid w:val="00C87B6C"/>
    <w:rsid w:val="00C918F9"/>
    <w:rsid w:val="00C92A4F"/>
    <w:rsid w:val="00C97760"/>
    <w:rsid w:val="00C97CE9"/>
    <w:rsid w:val="00CA1470"/>
    <w:rsid w:val="00CA1D47"/>
    <w:rsid w:val="00CB1CA6"/>
    <w:rsid w:val="00CB4DF3"/>
    <w:rsid w:val="00CB5AA8"/>
    <w:rsid w:val="00CC2062"/>
    <w:rsid w:val="00CC542A"/>
    <w:rsid w:val="00CD4E0A"/>
    <w:rsid w:val="00CE37BE"/>
    <w:rsid w:val="00CE3A24"/>
    <w:rsid w:val="00CF774D"/>
    <w:rsid w:val="00D01335"/>
    <w:rsid w:val="00D01D8D"/>
    <w:rsid w:val="00D023DF"/>
    <w:rsid w:val="00D0425A"/>
    <w:rsid w:val="00D21EAF"/>
    <w:rsid w:val="00D37F2E"/>
    <w:rsid w:val="00D4147B"/>
    <w:rsid w:val="00D418C1"/>
    <w:rsid w:val="00D41FE3"/>
    <w:rsid w:val="00D71EA0"/>
    <w:rsid w:val="00D81397"/>
    <w:rsid w:val="00D82357"/>
    <w:rsid w:val="00D865B5"/>
    <w:rsid w:val="00D9035F"/>
    <w:rsid w:val="00D9493C"/>
    <w:rsid w:val="00DA1784"/>
    <w:rsid w:val="00DA2081"/>
    <w:rsid w:val="00DA7466"/>
    <w:rsid w:val="00DA7600"/>
    <w:rsid w:val="00DB3D69"/>
    <w:rsid w:val="00DC797B"/>
    <w:rsid w:val="00DE7DDC"/>
    <w:rsid w:val="00DF0DBB"/>
    <w:rsid w:val="00DF6DA7"/>
    <w:rsid w:val="00E03C3E"/>
    <w:rsid w:val="00E0691B"/>
    <w:rsid w:val="00E0784D"/>
    <w:rsid w:val="00E115FD"/>
    <w:rsid w:val="00E14F28"/>
    <w:rsid w:val="00E24D5B"/>
    <w:rsid w:val="00E32A6D"/>
    <w:rsid w:val="00E40DC4"/>
    <w:rsid w:val="00E449FC"/>
    <w:rsid w:val="00E5288E"/>
    <w:rsid w:val="00E553B0"/>
    <w:rsid w:val="00E5719E"/>
    <w:rsid w:val="00E60569"/>
    <w:rsid w:val="00E60D3C"/>
    <w:rsid w:val="00E72ECF"/>
    <w:rsid w:val="00E7508D"/>
    <w:rsid w:val="00EA2394"/>
    <w:rsid w:val="00EA7094"/>
    <w:rsid w:val="00EB7B28"/>
    <w:rsid w:val="00EC0D46"/>
    <w:rsid w:val="00EC4B79"/>
    <w:rsid w:val="00ED248C"/>
    <w:rsid w:val="00ED661C"/>
    <w:rsid w:val="00EE20EE"/>
    <w:rsid w:val="00EF0C82"/>
    <w:rsid w:val="00EF158D"/>
    <w:rsid w:val="00EF20A5"/>
    <w:rsid w:val="00EF20F1"/>
    <w:rsid w:val="00EF67D6"/>
    <w:rsid w:val="00EF767B"/>
    <w:rsid w:val="00F0062C"/>
    <w:rsid w:val="00F14B54"/>
    <w:rsid w:val="00F1780C"/>
    <w:rsid w:val="00F32EA8"/>
    <w:rsid w:val="00F404B0"/>
    <w:rsid w:val="00F61725"/>
    <w:rsid w:val="00F648B1"/>
    <w:rsid w:val="00F75A52"/>
    <w:rsid w:val="00F81E60"/>
    <w:rsid w:val="00F82512"/>
    <w:rsid w:val="00F8321B"/>
    <w:rsid w:val="00F853EC"/>
    <w:rsid w:val="00F857DA"/>
    <w:rsid w:val="00F86543"/>
    <w:rsid w:val="00F8781A"/>
    <w:rsid w:val="00FA51E5"/>
    <w:rsid w:val="00FA523D"/>
    <w:rsid w:val="00FA672D"/>
    <w:rsid w:val="00FB60D6"/>
    <w:rsid w:val="00FC6B92"/>
    <w:rsid w:val="00FD36A0"/>
    <w:rsid w:val="00FD412E"/>
    <w:rsid w:val="00FE1F08"/>
    <w:rsid w:val="00FE6A90"/>
    <w:rsid w:val="00FE79C0"/>
    <w:rsid w:val="00FF0EE1"/>
    <w:rsid w:val="00FF28DA"/>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E04C67A"/>
  <w15:chartTrackingRefBased/>
  <w15:docId w15:val="{69F45FD2-142C-47C3-9C03-48289EC4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B66"/>
    <w:rPr>
      <w:rFonts w:ascii="Palatino Linotype" w:hAnsi="Palatino Linotype"/>
    </w:rPr>
  </w:style>
  <w:style w:type="paragraph" w:styleId="Heading1">
    <w:name w:val="heading 1"/>
    <w:basedOn w:val="Normal"/>
    <w:next w:val="Normal"/>
    <w:link w:val="Heading1Char"/>
    <w:uiPriority w:val="2"/>
    <w:qFormat/>
    <w:rsid w:val="003D30C9"/>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3"/>
    <w:unhideWhenUsed/>
    <w:qFormat/>
    <w:rsid w:val="003D30C9"/>
    <w:pPr>
      <w:keepNext/>
      <w:keepLines/>
      <w:suppressAutoHyphens/>
      <w:spacing w:before="240"/>
      <w:outlineLvl w:val="1"/>
    </w:pPr>
    <w:rPr>
      <w:rFonts w:ascii="Lucida Sans" w:hAnsi="Lucida Sans"/>
      <w:b/>
      <w:sz w:val="24"/>
    </w:rPr>
  </w:style>
  <w:style w:type="paragraph" w:styleId="Heading3">
    <w:name w:val="heading 3"/>
    <w:basedOn w:val="Normal"/>
    <w:next w:val="Normal"/>
    <w:link w:val="Heading3Char"/>
    <w:uiPriority w:val="4"/>
    <w:unhideWhenUsed/>
    <w:qFormat/>
    <w:rsid w:val="009A4D48"/>
    <w:pPr>
      <w:suppressAutoHyphens/>
      <w:spacing w:before="240"/>
      <w:outlineLvl w:val="2"/>
    </w:pPr>
    <w:rPr>
      <w:rFonts w:ascii="Lucida Sans" w:hAnsi="Lucida Sans"/>
      <w:b/>
    </w:rPr>
  </w:style>
  <w:style w:type="paragraph" w:styleId="Heading4">
    <w:name w:val="heading 4"/>
    <w:basedOn w:val="Normal"/>
    <w:next w:val="Normal"/>
    <w:link w:val="Heading4Char"/>
    <w:uiPriority w:val="5"/>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2"/>
    <w:rsid w:val="003D30C9"/>
    <w:rPr>
      <w:rFonts w:ascii="Lucida Sans" w:eastAsiaTheme="majorEastAsia" w:hAnsi="Lucida Sans" w:cstheme="majorBidi"/>
      <w:b/>
      <w:bCs/>
      <w:color w:val="000000" w:themeColor="text1"/>
      <w:sz w:val="27"/>
      <w:szCs w:val="26"/>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link w:val="ListParagraphChar"/>
    <w:uiPriority w:val="34"/>
    <w:qFormat/>
    <w:rsid w:val="002E1330"/>
    <w:pPr>
      <w:numPr>
        <w:numId w:val="1"/>
      </w:numPr>
      <w:suppressAutoHyphens/>
      <w:spacing w:before="120"/>
      <w:contextualSpacing/>
    </w:pPr>
  </w:style>
  <w:style w:type="character" w:styleId="CommentReference">
    <w:name w:val="annotation reference"/>
    <w:basedOn w:val="DefaultParagraphFont"/>
    <w:semiHidden/>
    <w:unhideWhenUsed/>
    <w:rsid w:val="004D1F97"/>
    <w:rPr>
      <w:sz w:val="16"/>
      <w:szCs w:val="16"/>
    </w:rPr>
  </w:style>
  <w:style w:type="paragraph" w:styleId="CommentText">
    <w:name w:val="annotation text"/>
    <w:basedOn w:val="Normal"/>
    <w:link w:val="CommentTextChar"/>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3"/>
    <w:rsid w:val="003D30C9"/>
    <w:rPr>
      <w:rFonts w:ascii="Lucida Sans" w:hAnsi="Lucida Sans"/>
      <w:b/>
      <w:sz w:val="24"/>
    </w:rPr>
  </w:style>
  <w:style w:type="character" w:customStyle="1" w:styleId="Heading3Char">
    <w:name w:val="Heading 3 Char"/>
    <w:basedOn w:val="DefaultParagraphFont"/>
    <w:link w:val="Heading3"/>
    <w:uiPriority w:val="4"/>
    <w:rsid w:val="007A46E1"/>
    <w:rPr>
      <w:rFonts w:ascii="Lucida Sans" w:hAnsi="Lucida Sans"/>
      <w:b/>
    </w:rPr>
  </w:style>
  <w:style w:type="character" w:customStyle="1" w:styleId="Heading4Char">
    <w:name w:val="Heading 4 Char"/>
    <w:basedOn w:val="DefaultParagraphFont"/>
    <w:link w:val="Heading4"/>
    <w:uiPriority w:val="5"/>
    <w:rsid w:val="007A46E1"/>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table" w:styleId="TableGrid">
    <w:name w:val="Table Grid"/>
    <w:basedOn w:val="TableNormal"/>
    <w:uiPriority w:val="39"/>
    <w:rsid w:val="009E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E1D07"/>
    <w:pPr>
      <w:spacing w:after="0" w:line="240" w:lineRule="auto"/>
    </w:pPr>
    <w:tblPr>
      <w:tblStyleRowBandSize w:val="1"/>
      <w:tblStyleColBandSize w:val="1"/>
      <w:tblBorders>
        <w:top w:val="single" w:sz="4" w:space="0" w:color="005172" w:themeColor="accent1"/>
        <w:left w:val="single" w:sz="4" w:space="0" w:color="005172" w:themeColor="accent1"/>
        <w:bottom w:val="single" w:sz="4" w:space="0" w:color="005172" w:themeColor="accent1"/>
        <w:right w:val="single" w:sz="4" w:space="0" w:color="005172" w:themeColor="accent1"/>
      </w:tblBorders>
    </w:tblPr>
    <w:tblStylePr w:type="firstRow">
      <w:rPr>
        <w:b/>
        <w:bCs/>
        <w:color w:val="FFFFFF" w:themeColor="background1"/>
      </w:rPr>
      <w:tblPr/>
      <w:tcPr>
        <w:shd w:val="clear" w:color="auto" w:fill="005172" w:themeFill="accent1"/>
      </w:tcPr>
    </w:tblStylePr>
    <w:tblStylePr w:type="lastRow">
      <w:rPr>
        <w:b/>
        <w:bCs/>
      </w:rPr>
      <w:tblPr/>
      <w:tcPr>
        <w:tcBorders>
          <w:top w:val="double" w:sz="4" w:space="0" w:color="00517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172" w:themeColor="accent1"/>
          <w:right w:val="single" w:sz="4" w:space="0" w:color="005172" w:themeColor="accent1"/>
        </w:tcBorders>
      </w:tcPr>
    </w:tblStylePr>
    <w:tblStylePr w:type="band1Horz">
      <w:tblPr/>
      <w:tcPr>
        <w:tcBorders>
          <w:top w:val="single" w:sz="4" w:space="0" w:color="005172" w:themeColor="accent1"/>
          <w:bottom w:val="single" w:sz="4" w:space="0" w:color="00517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172" w:themeColor="accent1"/>
          <w:left w:val="nil"/>
        </w:tcBorders>
      </w:tcPr>
    </w:tblStylePr>
    <w:tblStylePr w:type="swCell">
      <w:tblPr/>
      <w:tcPr>
        <w:tcBorders>
          <w:top w:val="double" w:sz="4" w:space="0" w:color="005172" w:themeColor="accent1"/>
          <w:right w:val="nil"/>
        </w:tcBorders>
      </w:tcPr>
    </w:tblStylePr>
  </w:style>
  <w:style w:type="table" w:customStyle="1" w:styleId="WECCTableStyle">
    <w:name w:val="WECC Table Style"/>
    <w:basedOn w:val="ListTable3-Accent1"/>
    <w:uiPriority w:val="99"/>
    <w:rsid w:val="00183F85"/>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Lucida Sans" w:hAnsi="Lucida Sans"/>
        <w:b/>
        <w:bCs/>
        <w:color w:val="FFFFFF" w:themeColor="background1"/>
        <w:sz w:val="20"/>
      </w:rPr>
      <w:tblPr/>
      <w:tcPr>
        <w:shd w:val="clear" w:color="auto" w:fill="00395D" w:themeFill="text2"/>
      </w:tcPr>
    </w:tblStylePr>
    <w:tblStylePr w:type="lastRow">
      <w:rPr>
        <w:rFonts w:ascii="Palatino Linotype" w:hAnsi="Palatino Linotype"/>
        <w:b w:val="0"/>
        <w:bCs/>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5172" w:themeColor="accent1"/>
          <w:right w:val="single" w:sz="4" w:space="0" w:color="005172" w:themeColor="accent1"/>
        </w:tcBorders>
      </w:tcPr>
    </w:tblStylePr>
    <w:tblStylePr w:type="band1Horz">
      <w:tblPr/>
      <w:tcPr>
        <w:tcBorders>
          <w:top w:val="single" w:sz="4" w:space="0" w:color="005172" w:themeColor="accent1"/>
          <w:bottom w:val="single" w:sz="4" w:space="0" w:color="005172"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single" w:sz="4" w:space="0" w:color="auto"/>
          <w:left w:val="nil"/>
        </w:tcBorders>
      </w:tcPr>
    </w:tblStylePr>
    <w:tblStylePr w:type="swCell">
      <w:tblPr/>
      <w:tcPr>
        <w:tcBorders>
          <w:top w:val="single" w:sz="4" w:space="0" w:color="auto"/>
          <w:right w:val="nil"/>
        </w:tcBorders>
      </w:tcPr>
    </w:tblStylePr>
  </w:style>
  <w:style w:type="paragraph" w:styleId="ListBullet">
    <w:name w:val="List Bullet"/>
    <w:basedOn w:val="Normal"/>
    <w:uiPriority w:val="6"/>
    <w:qFormat/>
    <w:rsid w:val="002E1330"/>
    <w:pPr>
      <w:numPr>
        <w:numId w:val="2"/>
      </w:numPr>
      <w:contextualSpacing/>
    </w:pPr>
  </w:style>
  <w:style w:type="paragraph" w:styleId="ListNumber">
    <w:name w:val="List Number"/>
    <w:basedOn w:val="Normal"/>
    <w:unhideWhenUsed/>
    <w:qFormat/>
    <w:rsid w:val="007F2BD8"/>
    <w:pPr>
      <w:numPr>
        <w:numId w:val="3"/>
      </w:numPr>
      <w:suppressAutoHyphens/>
      <w:spacing w:before="120" w:after="60"/>
    </w:pPr>
    <w:rPr>
      <w:rFonts w:asciiTheme="minorHAnsi" w:hAnsiTheme="minorHAnsi"/>
    </w:rPr>
  </w:style>
  <w:style w:type="paragraph" w:styleId="Caption">
    <w:name w:val="caption"/>
    <w:basedOn w:val="Normal"/>
    <w:next w:val="Normal"/>
    <w:uiPriority w:val="35"/>
    <w:semiHidden/>
    <w:unhideWhenUsed/>
    <w:qFormat/>
    <w:rsid w:val="00B9772D"/>
    <w:pPr>
      <w:suppressAutoHyphens/>
      <w:spacing w:before="120" w:line="240" w:lineRule="auto"/>
      <w:contextualSpacing/>
      <w:jc w:val="center"/>
    </w:pPr>
    <w:rPr>
      <w:rFonts w:asciiTheme="minorHAnsi" w:hAnsiTheme="minorHAnsi"/>
      <w:b/>
      <w:bCs/>
      <w:color w:val="000000" w:themeColor="text1"/>
      <w:sz w:val="20"/>
      <w:szCs w:val="18"/>
    </w:rPr>
  </w:style>
  <w:style w:type="paragraph" w:styleId="FootnoteText">
    <w:name w:val="footnote text"/>
    <w:basedOn w:val="Normal"/>
    <w:link w:val="FootnoteTextChar"/>
    <w:uiPriority w:val="99"/>
    <w:unhideWhenUsed/>
    <w:qFormat/>
    <w:rsid w:val="00B9772D"/>
    <w:pPr>
      <w:spacing w:after="0" w:line="240" w:lineRule="auto"/>
    </w:pPr>
    <w:rPr>
      <w:sz w:val="20"/>
      <w:szCs w:val="20"/>
    </w:rPr>
  </w:style>
  <w:style w:type="character" w:customStyle="1" w:styleId="FootnoteTextChar">
    <w:name w:val="Footnote Text Char"/>
    <w:basedOn w:val="DefaultParagraphFont"/>
    <w:link w:val="FootnoteText"/>
    <w:uiPriority w:val="99"/>
    <w:rsid w:val="00B9772D"/>
    <w:rPr>
      <w:rFonts w:ascii="Palatino Linotype" w:hAnsi="Palatino Linotype"/>
      <w:sz w:val="20"/>
      <w:szCs w:val="20"/>
    </w:rPr>
  </w:style>
  <w:style w:type="character" w:styleId="FootnoteReference">
    <w:name w:val="footnote reference"/>
    <w:basedOn w:val="DefaultParagraphFont"/>
    <w:uiPriority w:val="99"/>
    <w:semiHidden/>
    <w:unhideWhenUsed/>
    <w:rsid w:val="00B9772D"/>
    <w:rPr>
      <w:vertAlign w:val="superscript"/>
    </w:rPr>
  </w:style>
  <w:style w:type="character" w:styleId="UnresolvedMention">
    <w:name w:val="Unresolved Mention"/>
    <w:basedOn w:val="DefaultParagraphFont"/>
    <w:uiPriority w:val="99"/>
    <w:semiHidden/>
    <w:unhideWhenUsed/>
    <w:rsid w:val="003B19C1"/>
    <w:rPr>
      <w:color w:val="808080"/>
      <w:shd w:val="clear" w:color="auto" w:fill="E6E6E6"/>
    </w:rPr>
  </w:style>
  <w:style w:type="paragraph" w:customStyle="1" w:styleId="AttList">
    <w:name w:val="Att List"/>
    <w:link w:val="AttListChar"/>
    <w:qFormat/>
    <w:rsid w:val="00504B5C"/>
    <w:pPr>
      <w:numPr>
        <w:numId w:val="5"/>
      </w:numPr>
      <w:spacing w:line="240" w:lineRule="auto"/>
    </w:pPr>
    <w:rPr>
      <w:rFonts w:eastAsia="Times New Roman" w:cs="Times New Roman"/>
      <w:sz w:val="24"/>
      <w:szCs w:val="24"/>
    </w:rPr>
  </w:style>
  <w:style w:type="character" w:customStyle="1" w:styleId="AttListChar">
    <w:name w:val="Att List Char"/>
    <w:basedOn w:val="DefaultParagraphFont"/>
    <w:link w:val="AttList"/>
    <w:rsid w:val="00504B5C"/>
    <w:rPr>
      <w:rFonts w:eastAsia="Times New Roman" w:cs="Times New Roman"/>
      <w:sz w:val="24"/>
      <w:szCs w:val="24"/>
    </w:rPr>
  </w:style>
  <w:style w:type="paragraph" w:customStyle="1" w:styleId="Section">
    <w:name w:val="Section"/>
    <w:basedOn w:val="Normal"/>
    <w:next w:val="ListNumber"/>
    <w:rsid w:val="00152C44"/>
    <w:pPr>
      <w:numPr>
        <w:numId w:val="6"/>
      </w:numPr>
      <w:tabs>
        <w:tab w:val="left" w:pos="1080"/>
      </w:tabs>
      <w:spacing w:line="240" w:lineRule="auto"/>
    </w:pPr>
    <w:rPr>
      <w:rFonts w:ascii="Arial" w:eastAsia="Times New Roman" w:hAnsi="Arial" w:cs="Times New Roman"/>
      <w:b/>
      <w:sz w:val="24"/>
      <w:szCs w:val="24"/>
    </w:rPr>
  </w:style>
  <w:style w:type="character" w:customStyle="1" w:styleId="ListParagraphChar">
    <w:name w:val="List Paragraph Char"/>
    <w:basedOn w:val="DefaultParagraphFont"/>
    <w:link w:val="ListParagraph"/>
    <w:uiPriority w:val="34"/>
    <w:rsid w:val="0014668E"/>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4315">
      <w:bodyDiv w:val="1"/>
      <w:marLeft w:val="0"/>
      <w:marRight w:val="0"/>
      <w:marTop w:val="0"/>
      <w:marBottom w:val="0"/>
      <w:divBdr>
        <w:top w:val="none" w:sz="0" w:space="0" w:color="auto"/>
        <w:left w:val="none" w:sz="0" w:space="0" w:color="auto"/>
        <w:bottom w:val="none" w:sz="0" w:space="0" w:color="auto"/>
        <w:right w:val="none" w:sz="0" w:space="0" w:color="auto"/>
      </w:divBdr>
      <w:divsChild>
        <w:div w:id="1002507490">
          <w:marLeft w:val="0"/>
          <w:marRight w:val="0"/>
          <w:marTop w:val="0"/>
          <w:marBottom w:val="0"/>
          <w:divBdr>
            <w:top w:val="none" w:sz="0" w:space="0" w:color="auto"/>
            <w:left w:val="none" w:sz="0" w:space="0" w:color="auto"/>
            <w:bottom w:val="none" w:sz="0" w:space="0" w:color="auto"/>
            <w:right w:val="none" w:sz="0" w:space="0" w:color="auto"/>
          </w:divBdr>
          <w:divsChild>
            <w:div w:id="880704782">
              <w:marLeft w:val="0"/>
              <w:marRight w:val="0"/>
              <w:marTop w:val="100"/>
              <w:marBottom w:val="300"/>
              <w:divBdr>
                <w:top w:val="none" w:sz="0" w:space="0" w:color="auto"/>
                <w:left w:val="none" w:sz="0" w:space="0" w:color="auto"/>
                <w:bottom w:val="none" w:sz="0" w:space="0" w:color="auto"/>
                <w:right w:val="none" w:sz="0" w:space="0" w:color="auto"/>
              </w:divBdr>
              <w:divsChild>
                <w:div w:id="823159146">
                  <w:marLeft w:val="0"/>
                  <w:marRight w:val="0"/>
                  <w:marTop w:val="0"/>
                  <w:marBottom w:val="0"/>
                  <w:divBdr>
                    <w:top w:val="none" w:sz="0" w:space="0" w:color="auto"/>
                    <w:left w:val="none" w:sz="0" w:space="0" w:color="auto"/>
                    <w:bottom w:val="none" w:sz="0" w:space="0" w:color="auto"/>
                    <w:right w:val="none" w:sz="0" w:space="0" w:color="auto"/>
                  </w:divBdr>
                  <w:divsChild>
                    <w:div w:id="868374398">
                      <w:marLeft w:val="0"/>
                      <w:marRight w:val="0"/>
                      <w:marTop w:val="0"/>
                      <w:marBottom w:val="0"/>
                      <w:divBdr>
                        <w:top w:val="none" w:sz="0" w:space="0" w:color="auto"/>
                        <w:left w:val="none" w:sz="0" w:space="0" w:color="auto"/>
                        <w:bottom w:val="none" w:sz="0" w:space="0" w:color="auto"/>
                        <w:right w:val="none" w:sz="0" w:space="0" w:color="auto"/>
                      </w:divBdr>
                      <w:divsChild>
                        <w:div w:id="165050545">
                          <w:marLeft w:val="0"/>
                          <w:marRight w:val="0"/>
                          <w:marTop w:val="0"/>
                          <w:marBottom w:val="0"/>
                          <w:divBdr>
                            <w:top w:val="none" w:sz="0" w:space="0" w:color="auto"/>
                            <w:left w:val="none" w:sz="0" w:space="0" w:color="auto"/>
                            <w:bottom w:val="none" w:sz="0" w:space="0" w:color="auto"/>
                            <w:right w:val="none" w:sz="0" w:space="0" w:color="auto"/>
                          </w:divBdr>
                        </w:div>
                        <w:div w:id="10035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658125">
      <w:bodyDiv w:val="1"/>
      <w:marLeft w:val="0"/>
      <w:marRight w:val="0"/>
      <w:marTop w:val="0"/>
      <w:marBottom w:val="0"/>
      <w:divBdr>
        <w:top w:val="none" w:sz="0" w:space="0" w:color="auto"/>
        <w:left w:val="none" w:sz="0" w:space="0" w:color="auto"/>
        <w:bottom w:val="none" w:sz="0" w:space="0" w:color="auto"/>
        <w:right w:val="none" w:sz="0" w:space="0" w:color="auto"/>
      </w:divBdr>
      <w:divsChild>
        <w:div w:id="1664506747">
          <w:marLeft w:val="0"/>
          <w:marRight w:val="0"/>
          <w:marTop w:val="0"/>
          <w:marBottom w:val="0"/>
          <w:divBdr>
            <w:top w:val="none" w:sz="0" w:space="0" w:color="auto"/>
            <w:left w:val="none" w:sz="0" w:space="0" w:color="auto"/>
            <w:bottom w:val="none" w:sz="0" w:space="0" w:color="auto"/>
            <w:right w:val="none" w:sz="0" w:space="0" w:color="auto"/>
          </w:divBdr>
          <w:divsChild>
            <w:div w:id="1449160084">
              <w:marLeft w:val="0"/>
              <w:marRight w:val="0"/>
              <w:marTop w:val="0"/>
              <w:marBottom w:val="0"/>
              <w:divBdr>
                <w:top w:val="none" w:sz="0" w:space="0" w:color="auto"/>
                <w:left w:val="none" w:sz="0" w:space="0" w:color="auto"/>
                <w:bottom w:val="none" w:sz="0" w:space="0" w:color="auto"/>
                <w:right w:val="none" w:sz="0" w:space="0" w:color="auto"/>
              </w:divBdr>
              <w:divsChild>
                <w:div w:id="8924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82443">
          <w:marLeft w:val="0"/>
          <w:marRight w:val="0"/>
          <w:marTop w:val="0"/>
          <w:marBottom w:val="0"/>
          <w:divBdr>
            <w:top w:val="none" w:sz="0" w:space="0" w:color="auto"/>
            <w:left w:val="none" w:sz="0" w:space="0" w:color="auto"/>
            <w:bottom w:val="none" w:sz="0" w:space="0" w:color="auto"/>
            <w:right w:val="none" w:sz="0" w:space="0" w:color="auto"/>
          </w:divBdr>
          <w:divsChild>
            <w:div w:id="968978170">
              <w:marLeft w:val="0"/>
              <w:marRight w:val="0"/>
              <w:marTop w:val="0"/>
              <w:marBottom w:val="0"/>
              <w:divBdr>
                <w:top w:val="none" w:sz="0" w:space="0" w:color="auto"/>
                <w:left w:val="none" w:sz="0" w:space="0" w:color="auto"/>
                <w:bottom w:val="none" w:sz="0" w:space="0" w:color="auto"/>
                <w:right w:val="none" w:sz="0" w:space="0" w:color="auto"/>
              </w:divBdr>
              <w:divsChild>
                <w:div w:id="5383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41232">
      <w:bodyDiv w:val="1"/>
      <w:marLeft w:val="0"/>
      <w:marRight w:val="0"/>
      <w:marTop w:val="0"/>
      <w:marBottom w:val="0"/>
      <w:divBdr>
        <w:top w:val="none" w:sz="0" w:space="0" w:color="auto"/>
        <w:left w:val="none" w:sz="0" w:space="0" w:color="auto"/>
        <w:bottom w:val="none" w:sz="0" w:space="0" w:color="auto"/>
        <w:right w:val="none" w:sz="0" w:space="0" w:color="auto"/>
      </w:divBdr>
      <w:divsChild>
        <w:div w:id="1527207164">
          <w:marLeft w:val="0"/>
          <w:marRight w:val="0"/>
          <w:marTop w:val="0"/>
          <w:marBottom w:val="0"/>
          <w:divBdr>
            <w:top w:val="none" w:sz="0" w:space="0" w:color="auto"/>
            <w:left w:val="none" w:sz="0" w:space="0" w:color="auto"/>
            <w:bottom w:val="none" w:sz="0" w:space="0" w:color="auto"/>
            <w:right w:val="none" w:sz="0" w:space="0" w:color="auto"/>
          </w:divBdr>
          <w:divsChild>
            <w:div w:id="173813589">
              <w:marLeft w:val="0"/>
              <w:marRight w:val="0"/>
              <w:marTop w:val="0"/>
              <w:marBottom w:val="0"/>
              <w:divBdr>
                <w:top w:val="none" w:sz="0" w:space="0" w:color="auto"/>
                <w:left w:val="none" w:sz="0" w:space="0" w:color="auto"/>
                <w:bottom w:val="none" w:sz="0" w:space="0" w:color="auto"/>
                <w:right w:val="none" w:sz="0" w:space="0" w:color="auto"/>
              </w:divBdr>
              <w:divsChild>
                <w:div w:id="86298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552075">
      <w:bodyDiv w:val="1"/>
      <w:marLeft w:val="0"/>
      <w:marRight w:val="0"/>
      <w:marTop w:val="0"/>
      <w:marBottom w:val="0"/>
      <w:divBdr>
        <w:top w:val="none" w:sz="0" w:space="0" w:color="auto"/>
        <w:left w:val="none" w:sz="0" w:space="0" w:color="auto"/>
        <w:bottom w:val="none" w:sz="0" w:space="0" w:color="auto"/>
        <w:right w:val="none" w:sz="0" w:space="0" w:color="auto"/>
      </w:divBdr>
      <w:divsChild>
        <w:div w:id="226184271">
          <w:marLeft w:val="0"/>
          <w:marRight w:val="0"/>
          <w:marTop w:val="0"/>
          <w:marBottom w:val="0"/>
          <w:divBdr>
            <w:top w:val="none" w:sz="0" w:space="0" w:color="auto"/>
            <w:left w:val="none" w:sz="0" w:space="0" w:color="auto"/>
            <w:bottom w:val="none" w:sz="0" w:space="0" w:color="auto"/>
            <w:right w:val="none" w:sz="0" w:space="0" w:color="auto"/>
          </w:divBdr>
        </w:div>
      </w:divsChild>
    </w:div>
    <w:div w:id="986516576">
      <w:bodyDiv w:val="1"/>
      <w:marLeft w:val="0"/>
      <w:marRight w:val="0"/>
      <w:marTop w:val="0"/>
      <w:marBottom w:val="0"/>
      <w:divBdr>
        <w:top w:val="none" w:sz="0" w:space="0" w:color="auto"/>
        <w:left w:val="none" w:sz="0" w:space="0" w:color="auto"/>
        <w:bottom w:val="none" w:sz="0" w:space="0" w:color="auto"/>
        <w:right w:val="none" w:sz="0" w:space="0" w:color="auto"/>
      </w:divBdr>
    </w:div>
    <w:div w:id="1534271523">
      <w:bodyDiv w:val="1"/>
      <w:marLeft w:val="0"/>
      <w:marRight w:val="0"/>
      <w:marTop w:val="0"/>
      <w:marBottom w:val="0"/>
      <w:divBdr>
        <w:top w:val="none" w:sz="0" w:space="0" w:color="auto"/>
        <w:left w:val="none" w:sz="0" w:space="0" w:color="auto"/>
        <w:bottom w:val="none" w:sz="0" w:space="0" w:color="auto"/>
        <w:right w:val="none" w:sz="0" w:space="0" w:color="auto"/>
      </w:divBdr>
    </w:div>
    <w:div w:id="181653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black@wecc.bi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sblack@wecc.bi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ResponseToComments.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00395D"/>
      </a:dk2>
      <a:lt2>
        <a:srgbClr val="A99260"/>
      </a:lt2>
      <a:accent1>
        <a:srgbClr val="005172"/>
      </a:accent1>
      <a:accent2>
        <a:srgbClr val="005238"/>
      </a:accent2>
      <a:accent3>
        <a:srgbClr val="6D2D41"/>
      </a:accent3>
      <a:accent4>
        <a:srgbClr val="B53713"/>
      </a:accent4>
      <a:accent5>
        <a:srgbClr val="666666"/>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Regional Reliability Standard</Document_x0020_Categorization_x0020_Policy>
    <TaxCatchAll xmlns="4bd63098-0c83-43cf-abdd-085f2cc55a51">
      <Value>1539</Value>
      <Value>2419</Value>
      <Value>2282</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WECC-0149</TermName>
          <TermId xmlns="http://schemas.microsoft.com/office/infopath/2007/PartnerControls">aeb87f78-01e4-41a0-a32d-bb9fb8183042</TermId>
        </TermInfo>
        <TermInfo xmlns="http://schemas.microsoft.com/office/infopath/2007/PartnerControls">
          <TermName xmlns="http://schemas.microsoft.com/office/infopath/2007/PartnerControls">NERCFilings</TermName>
          <TermId xmlns="http://schemas.microsoft.com/office/infopath/2007/PartnerControls">0e89d8f0-e018-45cc-b5bf-f537405b2363</TermId>
        </TermInfo>
        <TermInfo xmlns="http://schemas.microsoft.com/office/infopath/2007/PartnerControls">
          <TermName xmlns="http://schemas.microsoft.com/office/infopath/2007/PartnerControls">NERC Filings</TermName>
          <TermId xmlns="http://schemas.microsoft.com/office/infopath/2007/PartnerControls">38da0236-f1a7-4cb0-b512-0acfdf6fb813</TermId>
        </TermInfo>
      </Terms>
    </TaxKeywordTaxHTField>
    <Approver xmlns="4bd63098-0c83-43cf-abdd-085f2cc55a51">
      <UserInfo>
        <DisplayName>Crane, Donovan</DisplayName>
        <AccountId>3104</AccountId>
        <AccountType/>
      </UserInfo>
    </Approver>
    <_dlc_DocId xmlns="4bd63098-0c83-43cf-abdd-085f2cc55a51">YWEQ7USXTMD7-3-13848</_dlc_DocId>
    <_dlc_DocIdUrl xmlns="4bd63098-0c83-43cf-abdd-085f2cc55a51">
      <Url>https://internal.wecc.org/_layouts/15/DocIdRedir.aspx?ID=YWEQ7USXTMD7-3-13848</Url>
      <Description>YWEQ7USXTMD7-3-13848</Description>
    </_dlc_DocIdUrl>
    <Jurisdiction xmlns="2fb8a92a-9032-49d6-b983-191f0a73b01f"/>
    <Standard_x0020_Family xmlns="2fb8a92a-9032-49d6-b983-191f0a73b01f">FAC</Standard_x0020_Family>
    <Other_x0020_Reliability_x0020_Documents xmlns="2fb8a92a-9032-49d6-b983-191f0a73b01f" xsi:nil="true"/>
    <Adopted_x002f_Approved_x0020_By xmlns="2fb8a92a-9032-49d6-b983-191f0a73b01f">WSC</Adopted_x002f_Approved_x0020_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A255E-C8FA-4E96-8AE5-9E677B39FF9A}">
  <ds:schemaRefs>
    <ds:schemaRef ds:uri="http://schemas.openxmlformats.org/officeDocument/2006/bibliography"/>
  </ds:schemaRefs>
</ds:datastoreItem>
</file>

<file path=customXml/itemProps2.xml><?xml version="1.0" encoding="utf-8"?>
<ds:datastoreItem xmlns:ds="http://schemas.openxmlformats.org/officeDocument/2006/customXml" ds:itemID="{FFBC0436-D061-4D08-959F-AA0B24EA0715}">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3.xml><?xml version="1.0" encoding="utf-8"?>
<ds:datastoreItem xmlns:ds="http://schemas.openxmlformats.org/officeDocument/2006/customXml" ds:itemID="{6219B680-8095-4FB7-BEC9-6B2B3A2B3169}">
  <ds:schemaRefs>
    <ds:schemaRef ds:uri="http://schemas.microsoft.com/sharepoint/v3/contenttype/forms"/>
  </ds:schemaRefs>
</ds:datastoreItem>
</file>

<file path=customXml/itemProps4.xml><?xml version="1.0" encoding="utf-8"?>
<ds:datastoreItem xmlns:ds="http://schemas.openxmlformats.org/officeDocument/2006/customXml" ds:itemID="{646F0A97-FFAE-4DCC-ADC2-219A15873590}">
  <ds:schemaRefs>
    <ds:schemaRef ds:uri="http://schemas.microsoft.com/sharepoint/events"/>
  </ds:schemaRefs>
</ds:datastoreItem>
</file>

<file path=customXml/itemProps5.xml><?xml version="1.0" encoding="utf-8"?>
<ds:datastoreItem xmlns:ds="http://schemas.openxmlformats.org/officeDocument/2006/customXml" ds:itemID="{8C495DA4-3A28-4144-BF68-24ACCF207C98}"/>
</file>

<file path=docProps/app.xml><?xml version="1.0" encoding="utf-8"?>
<Properties xmlns="http://schemas.openxmlformats.org/officeDocument/2006/extended-properties" xmlns:vt="http://schemas.openxmlformats.org/officeDocument/2006/docPropsVTypes">
  <Template>ResponseToComments</Template>
  <TotalTime>4</TotalTime>
  <Pages>22</Pages>
  <Words>6165</Words>
  <Characters>35141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WECC-0141 Posting 2 FAC-501-WECC Path Removal - Attachment R2 - Response to Comments </vt:lpstr>
    </vt:vector>
  </TitlesOfParts>
  <Company/>
  <LinksUpToDate>false</LinksUpToDate>
  <CharactersWithSpaces>41224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WECC-0149 FAC-501-WECC - Attachment R02 Response 2 WECC-0141</dc:title>
  <dc:subject/>
  <dc:creator>Coleman, Chad</dc:creator>
  <cp:keywords>NERCFilings; WECC-0149; NERC Filings</cp:keywords>
  <dc:description/>
  <cp:lastModifiedBy>Black, Shannon</cp:lastModifiedBy>
  <cp:revision>3</cp:revision>
  <cp:lastPrinted>2021-02-17T17:08:00Z</cp:lastPrinted>
  <dcterms:created xsi:type="dcterms:W3CDTF">2023-07-13T18:11:00Z</dcterms:created>
  <dcterms:modified xsi:type="dcterms:W3CDTF">2024-02-29T20:04:00Z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0x010100E45EF0F8AAA65E428351BA36F1B645BE1200CA280BBE04EF434C8DECBE67FD58A074</vt:lpwstr>
  </property>
  <property fmtid="{D5CDD505-2E9C-101B-9397-08002B2CF9AE}" pid="3" name="_dlc_DocIdItemGuid">
    <vt:lpwstr>b6218d9f-f4e3-4625-97fb-0c77b3d09e42</vt:lpwstr>
  </property>
  <property fmtid="{D5CDD505-2E9C-101B-9397-08002B2CF9AE}" pid="4" name="TaxKeyword">
    <vt:lpwstr>2282;#WECC-0149|aeb87f78-01e4-41a0-a32d-bb9fb8183042;#2419;#NERCFilings|0e89d8f0-e018-45cc-b5bf-f537405b2363;#1539;#NERC Filings|38da0236-f1a7-4cb0-b512-0acfdf6fb813</vt:lpwstr>
  </property>
  <property fmtid="{D5CDD505-2E9C-101B-9397-08002B2CF9AE}" pid="5" name="ClassificationContentMarkingHeaderShapeIds">
    <vt:lpwstr>2,3,5</vt:lpwstr>
  </property>
  <property fmtid="{D5CDD505-2E9C-101B-9397-08002B2CF9AE}" pid="6" name="ClassificationContentMarkingHeaderFontProps">
    <vt:lpwstr>#000000,10,Calibri</vt:lpwstr>
  </property>
  <property fmtid="{D5CDD505-2E9C-101B-9397-08002B2CF9AE}" pid="7" name="ClassificationContentMarkingHeaderText">
    <vt:lpwstr>&lt;Public&gt;</vt:lpwstr>
  </property>
  <property fmtid="{D5CDD505-2E9C-101B-9397-08002B2CF9AE}" pid="8" name="MSIP_Label_878e9819-3d07-47f7-9697-834686d925a0_Enabled">
    <vt:lpwstr>true</vt:lpwstr>
  </property>
  <property fmtid="{D5CDD505-2E9C-101B-9397-08002B2CF9AE}" pid="9" name="MSIP_Label_878e9819-3d07-47f7-9697-834686d925a0_SetDate">
    <vt:lpwstr>2023-07-13T18:10:52Z</vt:lpwstr>
  </property>
  <property fmtid="{D5CDD505-2E9C-101B-9397-08002B2CF9AE}" pid="10" name="MSIP_Label_878e9819-3d07-47f7-9697-834686d925a0_Method">
    <vt:lpwstr>Privileged</vt:lpwstr>
  </property>
  <property fmtid="{D5CDD505-2E9C-101B-9397-08002B2CF9AE}" pid="11" name="MSIP_Label_878e9819-3d07-47f7-9697-834686d925a0_Name">
    <vt:lpwstr>Public</vt:lpwstr>
  </property>
  <property fmtid="{D5CDD505-2E9C-101B-9397-08002B2CF9AE}" pid="12" name="MSIP_Label_878e9819-3d07-47f7-9697-834686d925a0_SiteId">
    <vt:lpwstr>fd6f305d-c929-4e10-9d46-2e7058aae5e6</vt:lpwstr>
  </property>
  <property fmtid="{D5CDD505-2E9C-101B-9397-08002B2CF9AE}" pid="13" name="MSIP_Label_878e9819-3d07-47f7-9697-834686d925a0_ActionId">
    <vt:lpwstr>5ee724fd-b210-47c1-839a-5dcbca902bb8</vt:lpwstr>
  </property>
  <property fmtid="{D5CDD505-2E9C-101B-9397-08002B2CF9AE}" pid="14" name="MSIP_Label_878e9819-3d07-47f7-9697-834686d925a0_ContentBits">
    <vt:lpwstr>1</vt:lpwstr>
  </property>
</Properties>
</file>