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22FA" w14:textId="77777777" w:rsidR="00402082" w:rsidRPr="007864D4" w:rsidRDefault="00402082" w:rsidP="007864D4">
      <w:pPr>
        <w:pStyle w:val="Heading2"/>
      </w:pPr>
      <w:r w:rsidRPr="007864D4">
        <w:t>Welcome, Call to Order</w:t>
      </w:r>
    </w:p>
    <w:p w14:paraId="398C8CFD" w14:textId="77777777" w:rsidR="00402082" w:rsidRPr="009A053D" w:rsidRDefault="00402082" w:rsidP="006E6868">
      <w:pPr>
        <w:pStyle w:val="Normal2"/>
      </w:pPr>
      <w:r>
        <w:t>Kevin Harris</w:t>
      </w:r>
      <w:r w:rsidRPr="009A053D">
        <w:t xml:space="preserve">, </w:t>
      </w:r>
      <w:r>
        <w:t>Production Cost Data Subcommittee</w:t>
      </w:r>
      <w:r w:rsidRPr="009A053D">
        <w:t xml:space="preserve"> (</w:t>
      </w:r>
      <w:r>
        <w:t>PCDS</w:t>
      </w:r>
      <w:r w:rsidRPr="009A053D">
        <w:t xml:space="preserve">) Chair, called the meeting to order at </w:t>
      </w:r>
      <w:r>
        <w:t>10:02</w:t>
      </w:r>
      <w:r w:rsidRPr="009A053D">
        <w:t xml:space="preserve"> a.m.</w:t>
      </w:r>
      <w:r>
        <w:t xml:space="preserve"> MT</w:t>
      </w:r>
      <w:r w:rsidRPr="009A053D">
        <w:t xml:space="preserve"> on </w:t>
      </w:r>
      <w:r>
        <w:t>August 2, 2023</w:t>
      </w:r>
      <w:r w:rsidRPr="009A053D">
        <w:t xml:space="preserve">. A quorum was present </w:t>
      </w:r>
      <w:r>
        <w:t>to conduct</w:t>
      </w:r>
      <w:r w:rsidRPr="009A053D">
        <w:t xml:space="preserve"> business.</w:t>
      </w:r>
      <w:r>
        <w:t xml:space="preserve"> A list of attendees is attached as Exhibit A.</w:t>
      </w:r>
    </w:p>
    <w:p w14:paraId="60099A47" w14:textId="77777777" w:rsidR="00402082" w:rsidRPr="009A053D" w:rsidRDefault="00402082" w:rsidP="007864D4">
      <w:pPr>
        <w:pStyle w:val="Heading2"/>
      </w:pPr>
      <w:r w:rsidRPr="009A053D">
        <w:t>Review WECC Antitrust Policy</w:t>
      </w:r>
    </w:p>
    <w:p w14:paraId="6B7083DC" w14:textId="77777777" w:rsidR="00402082" w:rsidRPr="009A053D" w:rsidRDefault="00402082" w:rsidP="006E6868">
      <w:pPr>
        <w:pStyle w:val="Normal2"/>
      </w:pPr>
      <w:r>
        <w:t>Jon Jensen, Reliability Modeling Engineer,</w:t>
      </w:r>
      <w:r w:rsidRPr="009A053D">
        <w:t xml:space="preserve"> read aloud the WECC Antitrust Policy statement. </w:t>
      </w:r>
      <w:r>
        <w:t>The meeting agenda included a link to the posted policy</w:t>
      </w:r>
      <w:r w:rsidRPr="009A053D">
        <w:t>.</w:t>
      </w:r>
    </w:p>
    <w:p w14:paraId="567F889B" w14:textId="77777777" w:rsidR="00402082" w:rsidRPr="009A053D" w:rsidRDefault="00402082" w:rsidP="007864D4">
      <w:pPr>
        <w:pStyle w:val="Heading2"/>
      </w:pPr>
      <w:r w:rsidRPr="009A053D">
        <w:t>Approve Agenda</w:t>
      </w:r>
    </w:p>
    <w:p w14:paraId="75A87B8C" w14:textId="77777777" w:rsidR="00402082" w:rsidRPr="009A053D" w:rsidRDefault="00402082" w:rsidP="00CC6137">
      <w:pPr>
        <w:pStyle w:val="Normal2"/>
        <w:rPr>
          <w:b/>
        </w:rPr>
      </w:pPr>
      <w:r>
        <w:t>Mr. Harris</w:t>
      </w:r>
      <w:r w:rsidRPr="009A053D">
        <w:t xml:space="preserve"> introduced the proposed meeting agenda.</w:t>
      </w:r>
    </w:p>
    <w:p w14:paraId="5B989083" w14:textId="77777777" w:rsidR="00402082" w:rsidRPr="0054204F" w:rsidRDefault="00402082" w:rsidP="0054204F">
      <w:pPr>
        <w:pStyle w:val="Normal2"/>
        <w:rPr>
          <w:rStyle w:val="Strong"/>
          <w:bCs w:val="0"/>
        </w:rPr>
      </w:pPr>
      <w:r w:rsidRPr="0054204F">
        <w:rPr>
          <w:rStyle w:val="Strong"/>
          <w:bCs w:val="0"/>
        </w:rPr>
        <w:t xml:space="preserve">On a motion by </w:t>
      </w:r>
      <w:r>
        <w:rPr>
          <w:rStyle w:val="Strong"/>
          <w:bCs w:val="0"/>
        </w:rPr>
        <w:t>Chelsea Loomis</w:t>
      </w:r>
      <w:r w:rsidRPr="0054204F">
        <w:rPr>
          <w:rStyle w:val="Strong"/>
          <w:bCs w:val="0"/>
        </w:rPr>
        <w:t xml:space="preserve">, the </w:t>
      </w:r>
      <w:r>
        <w:rPr>
          <w:rStyle w:val="Strong"/>
          <w:bCs w:val="0"/>
        </w:rPr>
        <w:t>PCDS</w:t>
      </w:r>
      <w:r w:rsidRPr="0054204F">
        <w:rPr>
          <w:rStyle w:val="Strong"/>
          <w:bCs w:val="0"/>
        </w:rPr>
        <w:t xml:space="preserve"> approved the agenda.</w:t>
      </w:r>
    </w:p>
    <w:p w14:paraId="06ECC5BD" w14:textId="77777777" w:rsidR="00402082" w:rsidRPr="009A053D" w:rsidRDefault="00402082" w:rsidP="007864D4">
      <w:pPr>
        <w:pStyle w:val="Heading2"/>
      </w:pPr>
      <w:r w:rsidRPr="009A053D">
        <w:t>Review and Approve Previous Meeting Minutes</w:t>
      </w:r>
    </w:p>
    <w:p w14:paraId="446A9676" w14:textId="77777777" w:rsidR="00402082" w:rsidRPr="0054204F" w:rsidRDefault="00402082" w:rsidP="000D7FCD">
      <w:pPr>
        <w:pStyle w:val="Normal2"/>
        <w:rPr>
          <w:rStyle w:val="Strong"/>
          <w:bCs w:val="0"/>
        </w:rPr>
      </w:pPr>
      <w:r>
        <w:t>T</w:t>
      </w:r>
      <w:r w:rsidRPr="009A053D">
        <w:t xml:space="preserve">he minutes from the </w:t>
      </w:r>
      <w:r>
        <w:t xml:space="preserve">meeting on July 12, 2023, and July 19, 2023, will be reviewed for approval during the next PCDS meeting. </w:t>
      </w:r>
    </w:p>
    <w:p w14:paraId="481B0C8D" w14:textId="77777777" w:rsidR="00402082" w:rsidRPr="009A053D" w:rsidRDefault="00402082" w:rsidP="007864D4">
      <w:pPr>
        <w:pStyle w:val="Heading2"/>
      </w:pPr>
      <w:r w:rsidRPr="009A053D">
        <w:t>Review Previous Action Items</w:t>
      </w:r>
    </w:p>
    <w:p w14:paraId="50BD5556" w14:textId="77777777" w:rsidR="00402082" w:rsidRPr="009A053D" w:rsidRDefault="00402082" w:rsidP="006E6868">
      <w:pPr>
        <w:pStyle w:val="Normal2"/>
      </w:pPr>
      <w:r>
        <w:t>Mr. Jensen,</w:t>
      </w:r>
      <w:r w:rsidRPr="009A053D">
        <w:t xml:space="preserve"> reviewed action items carried over from the </w:t>
      </w:r>
      <w:r>
        <w:t>PCDS meeting on July 19, 2023</w:t>
      </w:r>
      <w:r w:rsidRPr="009A053D">
        <w:t xml:space="preserve">. Action items that are not closed </w:t>
      </w:r>
      <w:r>
        <w:t xml:space="preserve">and will be carried forward can be found </w:t>
      </w:r>
      <w:hyperlink r:id="rId8" w:history="1">
        <w:r w:rsidRPr="00CC6137">
          <w:rPr>
            <w:rStyle w:val="Hyperlink"/>
          </w:rPr>
          <w:t>here</w:t>
        </w:r>
      </w:hyperlink>
      <w:r>
        <w:t>.</w:t>
      </w:r>
    </w:p>
    <w:p w14:paraId="0A7FB576" w14:textId="77777777" w:rsidR="00402082" w:rsidRDefault="00402082" w:rsidP="00CC6137">
      <w:pPr>
        <w:pStyle w:val="Heading2"/>
      </w:pPr>
      <w:r>
        <w:t>2032 ADS Issues</w:t>
      </w:r>
    </w:p>
    <w:p w14:paraId="606134F3" w14:textId="06889355" w:rsidR="00402082" w:rsidRDefault="00402082" w:rsidP="00E94F39">
      <w:pPr>
        <w:pStyle w:val="Normal2"/>
      </w:pPr>
      <w:r>
        <w:t>Mr. Harris presented the 2032 Anchor Data Set (ADS) issues related to heat rates, congestion, and natural gas price assignment by unit. Mr. Jensen will update the new Heat Rate information from Mr. Harris to the 2032 ADS. The extra plant IDs in the 2032 ADS case will be deleted, the Natural Gas assignments from Mr. Harris will be checked with CEC and there will be a review into why lines have congestion.</w:t>
      </w:r>
    </w:p>
    <w:p w14:paraId="0C393A41" w14:textId="3CF266EC" w:rsidR="00402082" w:rsidRDefault="00402082" w:rsidP="00CC6137">
      <w:pPr>
        <w:pStyle w:val="Heading2"/>
      </w:pPr>
      <w:r>
        <w:lastRenderedPageBreak/>
        <w:t>Loads Overview and Update</w:t>
      </w:r>
    </w:p>
    <w:p w14:paraId="0A7C7947" w14:textId="77777777" w:rsidR="00402082" w:rsidRDefault="00402082" w:rsidP="008527B1">
      <w:pPr>
        <w:pStyle w:val="Normal2"/>
      </w:pPr>
      <w:r>
        <w:t xml:space="preserve">Mr. Jensen presented an overview and updates on loads. Mr. Jensen and Mr. Harris will review L&amp;R loads together. </w:t>
      </w:r>
    </w:p>
    <w:p w14:paraId="351AAA59" w14:textId="07142B2B" w:rsidR="009337F8" w:rsidRPr="008527B1" w:rsidRDefault="009337F8" w:rsidP="008527B1">
      <w:pPr>
        <w:pStyle w:val="Normal2"/>
      </w:pPr>
      <w:r>
        <w:t xml:space="preserve">The presentation is posted </w:t>
      </w:r>
      <w:r w:rsidR="005574B5">
        <w:t>on</w:t>
      </w:r>
      <w:r>
        <w:t xml:space="preserve"> the </w:t>
      </w:r>
      <w:hyperlink r:id="rId9" w:history="1">
        <w:r w:rsidRPr="009337F8">
          <w:rPr>
            <w:rStyle w:val="Hyperlink"/>
          </w:rPr>
          <w:t>WECC website</w:t>
        </w:r>
      </w:hyperlink>
      <w:r>
        <w:t xml:space="preserve">. </w:t>
      </w:r>
    </w:p>
    <w:p w14:paraId="64454BF8" w14:textId="77777777" w:rsidR="00402082" w:rsidRDefault="00402082" w:rsidP="00CC6137">
      <w:pPr>
        <w:pStyle w:val="Heading2"/>
      </w:pPr>
      <w:r>
        <w:t>Phase Shifter Update</w:t>
      </w:r>
    </w:p>
    <w:p w14:paraId="51804541" w14:textId="5D640ECF" w:rsidR="00402082" w:rsidRDefault="00402082" w:rsidP="00786BE5">
      <w:pPr>
        <w:pStyle w:val="Normal2"/>
      </w:pPr>
      <w:r>
        <w:t>Mr. Jensen presented phase shifter updates. Mr. Jensen will a</w:t>
      </w:r>
      <w:r w:rsidRPr="00786BE5">
        <w:t>nalyze phase shifter operations and flow limits (angle limits) on the updated 2032 ADS PMC case by area and</w:t>
      </w:r>
      <w:r>
        <w:t xml:space="preserve"> will</w:t>
      </w:r>
      <w:r w:rsidRPr="00786BE5">
        <w:t xml:space="preserve"> compare to Jamie </w:t>
      </w:r>
      <w:r w:rsidR="008E4C9A">
        <w:t xml:space="preserve">Austin </w:t>
      </w:r>
      <w:r w:rsidRPr="00786BE5">
        <w:t>and Ron's list of operations</w:t>
      </w:r>
      <w:r w:rsidR="005574B5">
        <w:t xml:space="preserve"> per </w:t>
      </w:r>
      <w:r w:rsidRPr="00786BE5">
        <w:t>year</w:t>
      </w:r>
      <w:r>
        <w:t>.</w:t>
      </w:r>
    </w:p>
    <w:p w14:paraId="73A6533B" w14:textId="4EECD234" w:rsidR="00B4231A" w:rsidRPr="008527B1" w:rsidRDefault="00B4231A" w:rsidP="00B4231A">
      <w:pPr>
        <w:pStyle w:val="Normal2"/>
      </w:pPr>
      <w:r>
        <w:t xml:space="preserve">The presentation is posted </w:t>
      </w:r>
      <w:r w:rsidR="005574B5">
        <w:t>on</w:t>
      </w:r>
      <w:r>
        <w:t xml:space="preserve"> the </w:t>
      </w:r>
      <w:hyperlink r:id="rId10" w:history="1">
        <w:r w:rsidRPr="009337F8">
          <w:rPr>
            <w:rStyle w:val="Hyperlink"/>
          </w:rPr>
          <w:t>WECC website</w:t>
        </w:r>
      </w:hyperlink>
      <w:r>
        <w:t xml:space="preserve">. </w:t>
      </w:r>
    </w:p>
    <w:p w14:paraId="40EDB87D" w14:textId="6E48F4DF" w:rsidR="00402082" w:rsidRDefault="00402082" w:rsidP="00CC6137">
      <w:pPr>
        <w:pStyle w:val="Heading2"/>
      </w:pPr>
      <w:r>
        <w:t>Follow</w:t>
      </w:r>
      <w:r w:rsidR="005574B5">
        <w:t>-u</w:t>
      </w:r>
      <w:r>
        <w:t>p Items from Last Week</w:t>
      </w:r>
    </w:p>
    <w:p w14:paraId="7ACB6022" w14:textId="7FE702FF" w:rsidR="00402082" w:rsidRPr="008527B1" w:rsidRDefault="00402082" w:rsidP="008527B1">
      <w:pPr>
        <w:pStyle w:val="Normal2"/>
      </w:pPr>
      <w:r>
        <w:t>Mr. Jensen provided a follow</w:t>
      </w:r>
      <w:r w:rsidR="005574B5">
        <w:t>-</w:t>
      </w:r>
      <w:r>
        <w:t>up on the following items from the July 19, 2023</w:t>
      </w:r>
      <w:r w:rsidR="005574B5">
        <w:t>,</w:t>
      </w:r>
      <w:r>
        <w:t xml:space="preserve"> meeting:</w:t>
      </w:r>
    </w:p>
    <w:p w14:paraId="6733F88D" w14:textId="77777777" w:rsidR="00402082" w:rsidRPr="008527B1" w:rsidRDefault="00402082" w:rsidP="008527B1">
      <w:pPr>
        <w:pStyle w:val="ListBullet"/>
      </w:pPr>
      <w:r w:rsidRPr="008527B1">
        <w:t>V1—energy efficiency</w:t>
      </w:r>
      <w:r>
        <w:t>;</w:t>
      </w:r>
    </w:p>
    <w:p w14:paraId="4FD33155" w14:textId="77777777" w:rsidR="00402082" w:rsidRPr="008527B1" w:rsidRDefault="00402082" w:rsidP="008527B1">
      <w:pPr>
        <w:pStyle w:val="ListBullet"/>
      </w:pPr>
      <w:r w:rsidRPr="008527B1">
        <w:t>V1—electric vehicle loads</w:t>
      </w:r>
      <w:r>
        <w:t>;</w:t>
      </w:r>
    </w:p>
    <w:p w14:paraId="74186A3C" w14:textId="77777777" w:rsidR="00402082" w:rsidRPr="008527B1" w:rsidRDefault="00402082" w:rsidP="008527B1">
      <w:pPr>
        <w:pStyle w:val="ListBullet"/>
      </w:pPr>
      <w:r w:rsidRPr="008527B1">
        <w:t>V1—electrification loads</w:t>
      </w:r>
      <w:r>
        <w:t>; and</w:t>
      </w:r>
    </w:p>
    <w:p w14:paraId="67B07043" w14:textId="77777777" w:rsidR="00402082" w:rsidRDefault="00402082" w:rsidP="008527B1">
      <w:pPr>
        <w:pStyle w:val="ListBullet"/>
      </w:pPr>
      <w:r w:rsidRPr="008527B1">
        <w:t>V1—transmission contingencies</w:t>
      </w:r>
      <w:r>
        <w:t>.</w:t>
      </w:r>
    </w:p>
    <w:p w14:paraId="734715D8" w14:textId="5C6AF7BB" w:rsidR="00B4231A" w:rsidRPr="008527B1" w:rsidRDefault="00B4231A" w:rsidP="00B4231A">
      <w:pPr>
        <w:pStyle w:val="ListBullet"/>
        <w:numPr>
          <w:ilvl w:val="0"/>
          <w:numId w:val="0"/>
        </w:numPr>
        <w:ind w:firstLine="720"/>
      </w:pPr>
      <w:r>
        <w:t xml:space="preserve">The presentation is posted </w:t>
      </w:r>
      <w:r w:rsidR="005574B5">
        <w:t>on</w:t>
      </w:r>
      <w:r>
        <w:t xml:space="preserve"> the </w:t>
      </w:r>
      <w:hyperlink r:id="rId11" w:history="1">
        <w:r w:rsidRPr="009337F8">
          <w:rPr>
            <w:rStyle w:val="Hyperlink"/>
          </w:rPr>
          <w:t>WECC website</w:t>
        </w:r>
      </w:hyperlink>
      <w:r>
        <w:t xml:space="preserve">. </w:t>
      </w:r>
    </w:p>
    <w:p w14:paraId="76CFACE7" w14:textId="77777777" w:rsidR="00402082" w:rsidRDefault="00402082" w:rsidP="00CC6137">
      <w:pPr>
        <w:pStyle w:val="Heading2"/>
      </w:pPr>
      <w:r>
        <w:t>ADS Build Items—Jon Jensen</w:t>
      </w:r>
    </w:p>
    <w:p w14:paraId="18290FB5" w14:textId="77777777" w:rsidR="00402082" w:rsidRPr="008527B1" w:rsidRDefault="00402082" w:rsidP="008527B1">
      <w:pPr>
        <w:pStyle w:val="Normal2"/>
      </w:pPr>
      <w:r>
        <w:t>Mr. Jensen presented the ADS build items on:</w:t>
      </w:r>
    </w:p>
    <w:p w14:paraId="7A4C5AE8" w14:textId="39DCE96A" w:rsidR="00402082" w:rsidRDefault="00402082" w:rsidP="00CC6137">
      <w:pPr>
        <w:pStyle w:val="ListBullet"/>
        <w:numPr>
          <w:ilvl w:val="0"/>
          <w:numId w:val="25"/>
        </w:numPr>
        <w:contextualSpacing w:val="0"/>
      </w:pPr>
      <w:r w:rsidRPr="000C424C">
        <w:t>V1</w:t>
      </w:r>
      <w:r>
        <w:t>—BTM-PV distributed generation</w:t>
      </w:r>
      <w:r w:rsidR="005574B5">
        <w:t>;</w:t>
      </w:r>
    </w:p>
    <w:p w14:paraId="5E487369" w14:textId="16958307" w:rsidR="00402082" w:rsidRDefault="00402082" w:rsidP="00CC6137">
      <w:pPr>
        <w:pStyle w:val="ListBullet"/>
        <w:numPr>
          <w:ilvl w:val="1"/>
          <w:numId w:val="25"/>
        </w:numPr>
        <w:contextualSpacing w:val="0"/>
      </w:pPr>
      <w:r>
        <w:t>County level—New capacities and bus distribution with new topology</w:t>
      </w:r>
      <w:r w:rsidR="005574B5">
        <w:t>,</w:t>
      </w:r>
    </w:p>
    <w:p w14:paraId="1C806A2C" w14:textId="5E544E7E" w:rsidR="00402082" w:rsidRDefault="00402082" w:rsidP="00CC6137">
      <w:pPr>
        <w:pStyle w:val="ListBullet"/>
        <w:numPr>
          <w:ilvl w:val="1"/>
          <w:numId w:val="25"/>
        </w:numPr>
        <w:contextualSpacing w:val="0"/>
      </w:pPr>
      <w:r>
        <w:t>Area level—New capacities</w:t>
      </w:r>
      <w:r w:rsidR="005574B5">
        <w:t>; and</w:t>
      </w:r>
    </w:p>
    <w:p w14:paraId="0575EA76" w14:textId="23CDFF71" w:rsidR="00402082" w:rsidRDefault="00402082" w:rsidP="00CC6137">
      <w:pPr>
        <w:pStyle w:val="ListBullet"/>
        <w:numPr>
          <w:ilvl w:val="0"/>
          <w:numId w:val="25"/>
        </w:numPr>
        <w:contextualSpacing w:val="0"/>
      </w:pPr>
      <w:r>
        <w:t>V1_ BTM Storage</w:t>
      </w:r>
      <w:r w:rsidR="005574B5">
        <w:t>.</w:t>
      </w:r>
    </w:p>
    <w:p w14:paraId="5B6594B2" w14:textId="63542458" w:rsidR="00B4231A" w:rsidRDefault="00B4231A" w:rsidP="00B4231A">
      <w:pPr>
        <w:pStyle w:val="Normal2"/>
      </w:pPr>
      <w:r>
        <w:t xml:space="preserve">The presentation is posted </w:t>
      </w:r>
      <w:r w:rsidR="005574B5">
        <w:t>on</w:t>
      </w:r>
      <w:r>
        <w:t xml:space="preserve"> the </w:t>
      </w:r>
      <w:hyperlink r:id="rId12" w:history="1">
        <w:r w:rsidRPr="009337F8">
          <w:rPr>
            <w:rStyle w:val="Hyperlink"/>
          </w:rPr>
          <w:t>WECC website</w:t>
        </w:r>
      </w:hyperlink>
      <w:r>
        <w:t xml:space="preserve">. </w:t>
      </w:r>
    </w:p>
    <w:p w14:paraId="17B0677E" w14:textId="77777777" w:rsidR="00402082" w:rsidRDefault="00402082" w:rsidP="00CC6137">
      <w:pPr>
        <w:pStyle w:val="Heading2"/>
      </w:pPr>
      <w:r>
        <w:t>Updates to Existing 2032 ADS</w:t>
      </w:r>
      <w:r w:rsidRPr="009A053D">
        <w:t xml:space="preserve"> </w:t>
      </w:r>
    </w:p>
    <w:p w14:paraId="657F1035" w14:textId="77777777" w:rsidR="00402082" w:rsidRDefault="00402082" w:rsidP="00D86B03">
      <w:pPr>
        <w:pStyle w:val="Normal2"/>
      </w:pPr>
      <w:r>
        <w:t>Mr. Jensen presented updates to the existing 2032 ADS.</w:t>
      </w:r>
    </w:p>
    <w:p w14:paraId="72E97F56" w14:textId="2E032560" w:rsidR="00B4231A" w:rsidRPr="00D86B03" w:rsidRDefault="00B4231A" w:rsidP="00B4231A">
      <w:pPr>
        <w:pStyle w:val="Normal2"/>
      </w:pPr>
      <w:r>
        <w:t xml:space="preserve">The presentation is posted </w:t>
      </w:r>
      <w:r w:rsidR="005574B5">
        <w:t>on</w:t>
      </w:r>
      <w:r>
        <w:t xml:space="preserve"> the </w:t>
      </w:r>
      <w:hyperlink r:id="rId13" w:history="1">
        <w:r w:rsidRPr="009337F8">
          <w:rPr>
            <w:rStyle w:val="Hyperlink"/>
          </w:rPr>
          <w:t>WECC website</w:t>
        </w:r>
      </w:hyperlink>
      <w:r>
        <w:t xml:space="preserve">. </w:t>
      </w:r>
    </w:p>
    <w:p w14:paraId="569DAD60" w14:textId="77777777" w:rsidR="00402082" w:rsidRPr="009A053D" w:rsidRDefault="00402082" w:rsidP="007864D4">
      <w:pPr>
        <w:pStyle w:val="Heading2"/>
      </w:pPr>
      <w:r w:rsidRPr="009A053D">
        <w:t>Public Comment</w:t>
      </w:r>
    </w:p>
    <w:p w14:paraId="7A1119D5" w14:textId="77777777" w:rsidR="00402082" w:rsidRPr="009A053D" w:rsidRDefault="00402082" w:rsidP="006E6868">
      <w:pPr>
        <w:pStyle w:val="Normal2"/>
      </w:pPr>
      <w:r w:rsidRPr="009A053D">
        <w:t xml:space="preserve">No comments were </w:t>
      </w:r>
      <w:r>
        <w:t>made</w:t>
      </w:r>
      <w:r w:rsidRPr="009A053D">
        <w:t>.</w:t>
      </w:r>
    </w:p>
    <w:p w14:paraId="7D18F809" w14:textId="77777777" w:rsidR="00402082" w:rsidRPr="00A51FC6" w:rsidRDefault="00402082" w:rsidP="000574FD">
      <w:pPr>
        <w:pStyle w:val="Heading2"/>
      </w:pPr>
      <w:r w:rsidRPr="009A053D">
        <w:lastRenderedPageBreak/>
        <w:t>Review New Action Items</w:t>
      </w:r>
    </w:p>
    <w:p w14:paraId="41F0749E" w14:textId="3E3F2D1F" w:rsidR="00402082" w:rsidRDefault="00402082" w:rsidP="006E6868">
      <w:pPr>
        <w:pStyle w:val="ListBullet"/>
      </w:pPr>
      <w:r>
        <w:t xml:space="preserve">Analyze phase shifter operations and flow limits (angle </w:t>
      </w:r>
      <w:r w:rsidR="005574B5">
        <w:t>l</w:t>
      </w:r>
      <w:r>
        <w:t>imits) on the updated 2032 ADS PMC case by area</w:t>
      </w:r>
      <w:r w:rsidR="005574B5">
        <w:t>;</w:t>
      </w:r>
      <w:r>
        <w:t xml:space="preserve"> also</w:t>
      </w:r>
      <w:r w:rsidR="005574B5">
        <w:t>,</w:t>
      </w:r>
      <w:r>
        <w:t xml:space="preserve"> compare to Jamie and Ron’s list of operations</w:t>
      </w:r>
      <w:r w:rsidR="005574B5">
        <w:t xml:space="preserve"> per </w:t>
      </w:r>
      <w:r>
        <w:t>year.</w:t>
      </w:r>
    </w:p>
    <w:p w14:paraId="40B6BB46" w14:textId="77777777" w:rsidR="00402082" w:rsidRDefault="00402082" w:rsidP="006E6868">
      <w:pPr>
        <w:pStyle w:val="ListBullet"/>
        <w:numPr>
          <w:ilvl w:val="1"/>
          <w:numId w:val="18"/>
        </w:numPr>
      </w:pPr>
      <w:r w:rsidRPr="006E6868">
        <w:t xml:space="preserve">Assigned To: </w:t>
      </w:r>
      <w:r>
        <w:t>Jon Jensen</w:t>
      </w:r>
    </w:p>
    <w:p w14:paraId="3D3B3928" w14:textId="77777777" w:rsidR="00402082" w:rsidRDefault="00402082" w:rsidP="006E6868">
      <w:pPr>
        <w:pStyle w:val="ListBullet"/>
        <w:numPr>
          <w:ilvl w:val="1"/>
          <w:numId w:val="18"/>
        </w:numPr>
      </w:pPr>
      <w:r w:rsidRPr="006E6868">
        <w:t xml:space="preserve">Due Date: </w:t>
      </w:r>
      <w:r>
        <w:t>August 16, 2023</w:t>
      </w:r>
    </w:p>
    <w:p w14:paraId="240C8D5F" w14:textId="77777777" w:rsidR="00402082" w:rsidRDefault="00402082" w:rsidP="000574FD">
      <w:pPr>
        <w:pStyle w:val="ListBullet"/>
      </w:pPr>
      <w:r>
        <w:t>See what WECC has in terms of PS info. Operations per year, etc.</w:t>
      </w:r>
    </w:p>
    <w:p w14:paraId="10984730" w14:textId="77777777" w:rsidR="00402082" w:rsidRDefault="00402082" w:rsidP="000574FD">
      <w:pPr>
        <w:pStyle w:val="ListBullet"/>
        <w:numPr>
          <w:ilvl w:val="1"/>
          <w:numId w:val="18"/>
        </w:numPr>
      </w:pPr>
      <w:r w:rsidRPr="006E6868">
        <w:t xml:space="preserve">Assigned To: </w:t>
      </w:r>
      <w:r>
        <w:t>Jon Jensen</w:t>
      </w:r>
    </w:p>
    <w:p w14:paraId="3CEFAF77" w14:textId="77777777" w:rsidR="00402082" w:rsidRPr="006E6868" w:rsidRDefault="00402082" w:rsidP="000574FD">
      <w:pPr>
        <w:pStyle w:val="ListBullet"/>
        <w:numPr>
          <w:ilvl w:val="1"/>
          <w:numId w:val="18"/>
        </w:numPr>
      </w:pPr>
      <w:r w:rsidRPr="006E6868">
        <w:t xml:space="preserve">Due Date: </w:t>
      </w:r>
      <w:r>
        <w:t>August 16, 2023</w:t>
      </w:r>
    </w:p>
    <w:p w14:paraId="522B3674" w14:textId="4213B99F" w:rsidR="00402082" w:rsidRDefault="005574B5" w:rsidP="000574FD">
      <w:pPr>
        <w:pStyle w:val="ListBullet"/>
      </w:pPr>
      <w:r>
        <w:t xml:space="preserve">When we get </w:t>
      </w:r>
      <w:r w:rsidR="00402082">
        <w:t>new Heat Rate info from Kevin</w:t>
      </w:r>
      <w:r>
        <w:t>, put it into 2032 ADS</w:t>
      </w:r>
      <w:r w:rsidR="00402082">
        <w:t>.</w:t>
      </w:r>
    </w:p>
    <w:p w14:paraId="5ED4F241" w14:textId="77777777" w:rsidR="00402082" w:rsidRDefault="00402082" w:rsidP="000574FD">
      <w:pPr>
        <w:pStyle w:val="ListBullet"/>
        <w:numPr>
          <w:ilvl w:val="1"/>
          <w:numId w:val="18"/>
        </w:numPr>
      </w:pPr>
      <w:r w:rsidRPr="006E6868">
        <w:t xml:space="preserve">Assigned To: </w:t>
      </w:r>
      <w:r>
        <w:t>Jon Jensen</w:t>
      </w:r>
    </w:p>
    <w:p w14:paraId="2A5E99F5" w14:textId="77777777" w:rsidR="00402082" w:rsidRPr="006E6868" w:rsidRDefault="00402082" w:rsidP="000574FD">
      <w:pPr>
        <w:pStyle w:val="ListBullet"/>
        <w:numPr>
          <w:ilvl w:val="1"/>
          <w:numId w:val="18"/>
        </w:numPr>
      </w:pPr>
      <w:r w:rsidRPr="006E6868">
        <w:t xml:space="preserve">Due Date: </w:t>
      </w:r>
      <w:r>
        <w:t>August 16, 2023</w:t>
      </w:r>
    </w:p>
    <w:p w14:paraId="0A450687" w14:textId="77777777" w:rsidR="00402082" w:rsidRDefault="00402082" w:rsidP="000574FD">
      <w:pPr>
        <w:pStyle w:val="ListBullet"/>
      </w:pPr>
      <w:r>
        <w:t>Delete extra plant IDs in 2032 ADS case.</w:t>
      </w:r>
    </w:p>
    <w:p w14:paraId="15181734" w14:textId="77777777" w:rsidR="00402082" w:rsidRDefault="00402082" w:rsidP="000574FD">
      <w:pPr>
        <w:pStyle w:val="ListBullet"/>
        <w:numPr>
          <w:ilvl w:val="1"/>
          <w:numId w:val="18"/>
        </w:numPr>
      </w:pPr>
      <w:r w:rsidRPr="006E6868">
        <w:t xml:space="preserve">Assigned To: </w:t>
      </w:r>
      <w:r>
        <w:t>Jon Jensen</w:t>
      </w:r>
    </w:p>
    <w:p w14:paraId="583ED52B" w14:textId="77777777" w:rsidR="00402082" w:rsidRPr="006E6868" w:rsidRDefault="00402082" w:rsidP="000574FD">
      <w:pPr>
        <w:pStyle w:val="ListBullet"/>
        <w:numPr>
          <w:ilvl w:val="1"/>
          <w:numId w:val="18"/>
        </w:numPr>
      </w:pPr>
      <w:r w:rsidRPr="006E6868">
        <w:t xml:space="preserve">Due Date: </w:t>
      </w:r>
      <w:r>
        <w:t>August 16, 2023</w:t>
      </w:r>
    </w:p>
    <w:p w14:paraId="7D84C40F" w14:textId="77777777" w:rsidR="00402082" w:rsidRDefault="00402082" w:rsidP="000574FD">
      <w:pPr>
        <w:pStyle w:val="ListBullet"/>
      </w:pPr>
      <w:r>
        <w:t>Check Natural Gas assignments from Kevin with CEC, out in 2032 ADS case.</w:t>
      </w:r>
    </w:p>
    <w:p w14:paraId="696273CD" w14:textId="77777777" w:rsidR="00402082" w:rsidRDefault="00402082" w:rsidP="008C6D44">
      <w:pPr>
        <w:pStyle w:val="ListBullet"/>
        <w:numPr>
          <w:ilvl w:val="1"/>
          <w:numId w:val="18"/>
        </w:numPr>
      </w:pPr>
      <w:r w:rsidRPr="006E6868">
        <w:t xml:space="preserve">Assigned To: </w:t>
      </w:r>
      <w:r>
        <w:t>Jon Jensen</w:t>
      </w:r>
      <w:r w:rsidRPr="006E6868">
        <w:t xml:space="preserve"> </w:t>
      </w:r>
    </w:p>
    <w:p w14:paraId="01015F29" w14:textId="77777777" w:rsidR="00402082" w:rsidRPr="006E6868" w:rsidRDefault="00402082" w:rsidP="008C6D44">
      <w:pPr>
        <w:pStyle w:val="ListBullet"/>
        <w:numPr>
          <w:ilvl w:val="1"/>
          <w:numId w:val="18"/>
        </w:numPr>
      </w:pPr>
      <w:r w:rsidRPr="006E6868">
        <w:t xml:space="preserve">Due Date: </w:t>
      </w:r>
      <w:r>
        <w:t>August 16, 2023</w:t>
      </w:r>
    </w:p>
    <w:p w14:paraId="2CAC59A6" w14:textId="09C4D531" w:rsidR="00402082" w:rsidRDefault="00402082" w:rsidP="000574FD">
      <w:pPr>
        <w:pStyle w:val="ListBullet"/>
      </w:pPr>
      <w:r>
        <w:t>Look into why lines have congestion, maybe incorrect ratings or incorrect location.</w:t>
      </w:r>
    </w:p>
    <w:p w14:paraId="6AF80028" w14:textId="77777777" w:rsidR="00402082" w:rsidRDefault="00402082" w:rsidP="000574FD">
      <w:pPr>
        <w:pStyle w:val="ListBullet"/>
        <w:numPr>
          <w:ilvl w:val="1"/>
          <w:numId w:val="18"/>
        </w:numPr>
      </w:pPr>
      <w:r w:rsidRPr="006E6868">
        <w:t xml:space="preserve">Assigned To: </w:t>
      </w:r>
      <w:r>
        <w:t>Jon Jensen</w:t>
      </w:r>
    </w:p>
    <w:p w14:paraId="472AF57B" w14:textId="77777777" w:rsidR="00402082" w:rsidRPr="006E6868" w:rsidRDefault="00402082" w:rsidP="000574FD">
      <w:pPr>
        <w:pStyle w:val="ListBullet"/>
        <w:numPr>
          <w:ilvl w:val="1"/>
          <w:numId w:val="18"/>
        </w:numPr>
      </w:pPr>
      <w:r w:rsidRPr="006E6868">
        <w:t xml:space="preserve">Due Date: </w:t>
      </w:r>
      <w:r>
        <w:t>August 16, 2023</w:t>
      </w:r>
    </w:p>
    <w:p w14:paraId="561843FA" w14:textId="77777777" w:rsidR="00402082" w:rsidRDefault="00402082" w:rsidP="000574FD">
      <w:pPr>
        <w:pStyle w:val="ListBullet"/>
      </w:pPr>
      <w:r>
        <w:t>Look at loads with Kevin.</w:t>
      </w:r>
    </w:p>
    <w:p w14:paraId="7BF4B4EB" w14:textId="77777777" w:rsidR="00402082" w:rsidRDefault="00402082" w:rsidP="000574FD">
      <w:pPr>
        <w:pStyle w:val="ListBullet"/>
        <w:numPr>
          <w:ilvl w:val="1"/>
          <w:numId w:val="18"/>
        </w:numPr>
      </w:pPr>
      <w:r w:rsidRPr="006E6868">
        <w:t xml:space="preserve">Assigned To: </w:t>
      </w:r>
      <w:r>
        <w:t>Jon Jensen</w:t>
      </w:r>
    </w:p>
    <w:p w14:paraId="75CD992C" w14:textId="77777777" w:rsidR="00402082" w:rsidRPr="006E6868" w:rsidRDefault="00402082" w:rsidP="000574FD">
      <w:pPr>
        <w:pStyle w:val="ListBullet"/>
        <w:numPr>
          <w:ilvl w:val="1"/>
          <w:numId w:val="18"/>
        </w:numPr>
      </w:pPr>
      <w:r w:rsidRPr="006E6868">
        <w:t xml:space="preserve">Due Date: </w:t>
      </w:r>
      <w:r>
        <w:t>August 16, 2023</w:t>
      </w:r>
    </w:p>
    <w:p w14:paraId="6B7A2C49" w14:textId="77777777" w:rsidR="00402082" w:rsidRDefault="00402082" w:rsidP="000574FD">
      <w:pPr>
        <w:pStyle w:val="ListBullet"/>
      </w:pPr>
      <w:r>
        <w:t xml:space="preserve">CEC data sum up data, AAEE, EE, EV, etc. </w:t>
      </w:r>
    </w:p>
    <w:p w14:paraId="4901DDBC" w14:textId="77777777" w:rsidR="00402082" w:rsidRDefault="00402082" w:rsidP="000574FD">
      <w:pPr>
        <w:pStyle w:val="ListBullet"/>
        <w:numPr>
          <w:ilvl w:val="1"/>
          <w:numId w:val="18"/>
        </w:numPr>
      </w:pPr>
      <w:r w:rsidRPr="006E6868">
        <w:t xml:space="preserve">Assigned To: </w:t>
      </w:r>
      <w:r>
        <w:t>Jon Jensen</w:t>
      </w:r>
    </w:p>
    <w:p w14:paraId="67A460D1" w14:textId="77777777" w:rsidR="00402082" w:rsidRPr="006E6868" w:rsidRDefault="00402082" w:rsidP="000574FD">
      <w:pPr>
        <w:pStyle w:val="ListBullet"/>
        <w:numPr>
          <w:ilvl w:val="1"/>
          <w:numId w:val="18"/>
        </w:numPr>
      </w:pPr>
      <w:r w:rsidRPr="006E6868">
        <w:t xml:space="preserve">Due Date: </w:t>
      </w:r>
      <w:r>
        <w:t>August 16, 2023</w:t>
      </w:r>
    </w:p>
    <w:p w14:paraId="282324DE" w14:textId="5F3376C4" w:rsidR="00402082" w:rsidRDefault="00402082" w:rsidP="000574FD">
      <w:pPr>
        <w:pStyle w:val="ListBullet"/>
      </w:pPr>
      <w:r>
        <w:t xml:space="preserve">Get compload DG </w:t>
      </w:r>
      <w:r w:rsidR="005574B5">
        <w:t xml:space="preserve">MW </w:t>
      </w:r>
      <w:r>
        <w:t>per bus and per region.</w:t>
      </w:r>
    </w:p>
    <w:p w14:paraId="674A248C" w14:textId="77777777" w:rsidR="00402082" w:rsidRDefault="00402082" w:rsidP="000574FD">
      <w:pPr>
        <w:pStyle w:val="ListBullet"/>
        <w:numPr>
          <w:ilvl w:val="1"/>
          <w:numId w:val="18"/>
        </w:numPr>
      </w:pPr>
      <w:r w:rsidRPr="006E6868">
        <w:t xml:space="preserve">Assigned To: </w:t>
      </w:r>
      <w:r>
        <w:t>Jon Jensen</w:t>
      </w:r>
    </w:p>
    <w:p w14:paraId="22690F24" w14:textId="77777777" w:rsidR="00402082" w:rsidRPr="006E6868" w:rsidRDefault="00402082" w:rsidP="000574FD">
      <w:pPr>
        <w:pStyle w:val="ListBullet"/>
        <w:numPr>
          <w:ilvl w:val="1"/>
          <w:numId w:val="18"/>
        </w:numPr>
      </w:pPr>
      <w:r w:rsidRPr="006E6868">
        <w:t xml:space="preserve">Due Date: </w:t>
      </w:r>
      <w:r>
        <w:t>August 16, 2023</w:t>
      </w:r>
    </w:p>
    <w:p w14:paraId="33768A5B" w14:textId="77777777" w:rsidR="00402082" w:rsidRPr="006E6868" w:rsidRDefault="00402082" w:rsidP="00E46492">
      <w:pPr>
        <w:pStyle w:val="ListBullet"/>
        <w:numPr>
          <w:ilvl w:val="0"/>
          <w:numId w:val="0"/>
        </w:numPr>
        <w:ind w:left="1800"/>
      </w:pPr>
    </w:p>
    <w:p w14:paraId="65A69A53" w14:textId="77777777" w:rsidR="00402082" w:rsidRPr="009A053D" w:rsidRDefault="00402082" w:rsidP="007864D4">
      <w:pPr>
        <w:pStyle w:val="Heading2"/>
      </w:pPr>
      <w:r w:rsidRPr="009A053D">
        <w:t>Upcoming Meetings</w:t>
      </w:r>
    </w:p>
    <w:p w14:paraId="437B571E" w14:textId="77777777" w:rsidR="00402082" w:rsidRDefault="00402082" w:rsidP="00CC6137">
      <w:pPr>
        <w:pStyle w:val="MeetingsLeader"/>
      </w:pPr>
      <w:r>
        <w:t>August 16, 2023</w:t>
      </w:r>
      <w:r>
        <w:tab/>
        <w:t>Virtual</w:t>
      </w:r>
    </w:p>
    <w:p w14:paraId="6DC9E220" w14:textId="77777777" w:rsidR="00402082" w:rsidRDefault="00402082" w:rsidP="00CC6137">
      <w:pPr>
        <w:pStyle w:val="MeetingsLeader"/>
      </w:pPr>
      <w:r>
        <w:t>August 30, 2023</w:t>
      </w:r>
      <w:r>
        <w:tab/>
        <w:t>Virtual</w:t>
      </w:r>
    </w:p>
    <w:p w14:paraId="74F4E9B8" w14:textId="77777777" w:rsidR="00402082" w:rsidRDefault="00402082" w:rsidP="00CC6137">
      <w:pPr>
        <w:pStyle w:val="MeetingsLeader"/>
      </w:pPr>
      <w:r>
        <w:t>September 13, 2023</w:t>
      </w:r>
      <w:r>
        <w:tab/>
        <w:t>Virtual</w:t>
      </w:r>
    </w:p>
    <w:p w14:paraId="72B74109" w14:textId="77777777" w:rsidR="00402082" w:rsidRPr="009A053D" w:rsidRDefault="00402082" w:rsidP="007864D4">
      <w:pPr>
        <w:pStyle w:val="Heading2"/>
      </w:pPr>
      <w:r w:rsidRPr="009A053D">
        <w:lastRenderedPageBreak/>
        <w:t>Adjourn</w:t>
      </w:r>
    </w:p>
    <w:p w14:paraId="7B46E695" w14:textId="77777777" w:rsidR="00402082" w:rsidRDefault="00402082" w:rsidP="006E6868">
      <w:pPr>
        <w:pStyle w:val="Normal2"/>
      </w:pPr>
      <w:r>
        <w:t>Mr. Harris</w:t>
      </w:r>
      <w:r w:rsidRPr="009A053D">
        <w:t xml:space="preserve"> adjourned the meeting without objection at </w:t>
      </w:r>
      <w:r>
        <w:t>11:41</w:t>
      </w:r>
      <w:r w:rsidRPr="009A053D">
        <w:t xml:space="preserve"> a.m.</w:t>
      </w:r>
    </w:p>
    <w:p w14:paraId="6A08ED1E" w14:textId="77777777" w:rsidR="00402082" w:rsidRDefault="00402082">
      <w:pPr>
        <w:rPr>
          <w:rFonts w:ascii="Palatino Linotype" w:hAnsi="Palatino Linotype"/>
        </w:rPr>
      </w:pPr>
      <w:r>
        <w:br w:type="page"/>
      </w:r>
    </w:p>
    <w:p w14:paraId="737D9600" w14:textId="77777777" w:rsidR="00402082" w:rsidRDefault="00402082" w:rsidP="00F03DC7">
      <w:pPr>
        <w:pStyle w:val="Heading2"/>
        <w:numPr>
          <w:ilvl w:val="0"/>
          <w:numId w:val="0"/>
        </w:numPr>
        <w:ind w:left="720" w:hanging="720"/>
      </w:pPr>
      <w:r>
        <w:rPr>
          <w:rStyle w:val="Heading1Char"/>
          <w:b/>
          <w:bCs/>
        </w:rPr>
        <w:lastRenderedPageBreak/>
        <w:t>Exhibit A: Attendance List</w:t>
      </w:r>
    </w:p>
    <w:p w14:paraId="33F072BD" w14:textId="77777777" w:rsidR="00402082" w:rsidRDefault="00402082" w:rsidP="00F03DC7">
      <w:pPr>
        <w:pStyle w:val="Heading3"/>
      </w:pPr>
      <w:r>
        <w:t>Members in Attendance</w:t>
      </w:r>
    </w:p>
    <w:p w14:paraId="621AA3A9" w14:textId="77777777" w:rsidR="00402082" w:rsidRDefault="00402082" w:rsidP="00402082">
      <w:pPr>
        <w:pStyle w:val="AttendanceLeader"/>
      </w:pPr>
      <w:r w:rsidRPr="00C330F6">
        <w:rPr>
          <w:noProof/>
        </w:rPr>
        <w:t>Kevin</w:t>
      </w:r>
      <w:r>
        <w:t xml:space="preserve"> </w:t>
      </w:r>
      <w:r w:rsidRPr="00C330F6">
        <w:rPr>
          <w:noProof/>
        </w:rPr>
        <w:t>Harris</w:t>
      </w:r>
      <w:r>
        <w:tab/>
      </w:r>
      <w:r w:rsidRPr="00C330F6">
        <w:rPr>
          <w:noProof/>
        </w:rPr>
        <w:t>Pacific Northwest National Laboratory</w:t>
      </w:r>
    </w:p>
    <w:p w14:paraId="33057F5C" w14:textId="77777777" w:rsidR="00402082" w:rsidRDefault="00402082" w:rsidP="00402082">
      <w:pPr>
        <w:pStyle w:val="AttendanceLeader"/>
      </w:pPr>
      <w:r w:rsidRPr="00C330F6">
        <w:rPr>
          <w:noProof/>
        </w:rPr>
        <w:t>Eliana</w:t>
      </w:r>
      <w:r>
        <w:t xml:space="preserve"> </w:t>
      </w:r>
      <w:r w:rsidRPr="00C330F6">
        <w:rPr>
          <w:noProof/>
        </w:rPr>
        <w:t>Ibarra</w:t>
      </w:r>
      <w:r>
        <w:tab/>
      </w:r>
      <w:r w:rsidRPr="00C330F6">
        <w:rPr>
          <w:noProof/>
        </w:rPr>
        <w:t>Imperial Irrigation District</w:t>
      </w:r>
    </w:p>
    <w:p w14:paraId="74F3B4A6" w14:textId="77777777" w:rsidR="00402082" w:rsidRDefault="00402082" w:rsidP="00402082">
      <w:pPr>
        <w:pStyle w:val="AttendanceLeader"/>
      </w:pPr>
      <w:r w:rsidRPr="00C330F6">
        <w:rPr>
          <w:noProof/>
        </w:rPr>
        <w:t>Jon</w:t>
      </w:r>
      <w:r>
        <w:t xml:space="preserve"> </w:t>
      </w:r>
      <w:r w:rsidRPr="00C330F6">
        <w:rPr>
          <w:noProof/>
        </w:rPr>
        <w:t>Jensen</w:t>
      </w:r>
      <w:r>
        <w:tab/>
      </w:r>
      <w:r w:rsidRPr="00C330F6">
        <w:rPr>
          <w:noProof/>
        </w:rPr>
        <w:t>WECC</w:t>
      </w:r>
    </w:p>
    <w:p w14:paraId="44664867" w14:textId="77777777" w:rsidR="00402082" w:rsidRDefault="00402082" w:rsidP="00402082">
      <w:pPr>
        <w:pStyle w:val="AttendanceLeader"/>
      </w:pPr>
      <w:r w:rsidRPr="00C330F6">
        <w:rPr>
          <w:noProof/>
        </w:rPr>
        <w:t>Anders</w:t>
      </w:r>
      <w:r>
        <w:t xml:space="preserve"> </w:t>
      </w:r>
      <w:r w:rsidRPr="00C330F6">
        <w:rPr>
          <w:noProof/>
        </w:rPr>
        <w:t>Johnson</w:t>
      </w:r>
      <w:r>
        <w:tab/>
      </w:r>
      <w:r w:rsidRPr="00C330F6">
        <w:rPr>
          <w:noProof/>
        </w:rPr>
        <w:t>Bonneville Power Administration—Transmission</w:t>
      </w:r>
    </w:p>
    <w:p w14:paraId="22F47A40" w14:textId="77777777" w:rsidR="00402082" w:rsidRDefault="00402082" w:rsidP="00402082">
      <w:pPr>
        <w:pStyle w:val="AttendanceLeader"/>
      </w:pPr>
      <w:r w:rsidRPr="00C330F6">
        <w:rPr>
          <w:noProof/>
        </w:rPr>
        <w:t>John</w:t>
      </w:r>
      <w:r>
        <w:t xml:space="preserve"> </w:t>
      </w:r>
      <w:r w:rsidRPr="00C330F6">
        <w:rPr>
          <w:noProof/>
        </w:rPr>
        <w:t>Liang</w:t>
      </w:r>
      <w:r>
        <w:tab/>
      </w:r>
      <w:r w:rsidRPr="00C330F6">
        <w:rPr>
          <w:noProof/>
        </w:rPr>
        <w:t>Public Utility District No. 1 of Snohomish County</w:t>
      </w:r>
    </w:p>
    <w:p w14:paraId="1802B322" w14:textId="77777777" w:rsidR="00402082" w:rsidRDefault="00402082" w:rsidP="00402082">
      <w:pPr>
        <w:pStyle w:val="AttendanceLeader"/>
      </w:pPr>
      <w:r w:rsidRPr="00C330F6">
        <w:rPr>
          <w:noProof/>
        </w:rPr>
        <w:t>Chelsea</w:t>
      </w:r>
      <w:r>
        <w:t xml:space="preserve"> </w:t>
      </w:r>
      <w:r w:rsidRPr="00C330F6">
        <w:rPr>
          <w:noProof/>
        </w:rPr>
        <w:t>Loomis</w:t>
      </w:r>
      <w:r>
        <w:tab/>
      </w:r>
      <w:r w:rsidRPr="00C330F6">
        <w:rPr>
          <w:noProof/>
        </w:rPr>
        <w:t>Western Power Pool</w:t>
      </w:r>
    </w:p>
    <w:p w14:paraId="3A9ED693" w14:textId="77777777" w:rsidR="00402082" w:rsidRDefault="00402082" w:rsidP="00402082">
      <w:pPr>
        <w:pStyle w:val="AttendanceLeader"/>
      </w:pPr>
      <w:r w:rsidRPr="00C330F6">
        <w:rPr>
          <w:noProof/>
        </w:rPr>
        <w:t>Kimberly</w:t>
      </w:r>
      <w:r>
        <w:t xml:space="preserve"> </w:t>
      </w:r>
      <w:r w:rsidRPr="00C330F6">
        <w:rPr>
          <w:noProof/>
        </w:rPr>
        <w:t>McClafferty</w:t>
      </w:r>
      <w:r>
        <w:tab/>
      </w:r>
      <w:r w:rsidRPr="00C330F6">
        <w:rPr>
          <w:noProof/>
        </w:rPr>
        <w:t>NorthWestern Energy</w:t>
      </w:r>
    </w:p>
    <w:p w14:paraId="7A9A9A38" w14:textId="77777777" w:rsidR="00402082" w:rsidRDefault="00402082" w:rsidP="00402082">
      <w:pPr>
        <w:pStyle w:val="AttendanceLeader"/>
      </w:pPr>
      <w:r w:rsidRPr="00C330F6">
        <w:rPr>
          <w:noProof/>
        </w:rPr>
        <w:t>Effat</w:t>
      </w:r>
      <w:r>
        <w:t xml:space="preserve"> </w:t>
      </w:r>
      <w:r w:rsidRPr="00C330F6">
        <w:rPr>
          <w:noProof/>
        </w:rPr>
        <w:t>Moussa</w:t>
      </w:r>
      <w:r>
        <w:tab/>
      </w:r>
      <w:r w:rsidRPr="00C330F6">
        <w:rPr>
          <w:noProof/>
        </w:rPr>
        <w:t>San Diego Gas and Electric</w:t>
      </w:r>
    </w:p>
    <w:p w14:paraId="181B47DD" w14:textId="77777777" w:rsidR="00402082" w:rsidRDefault="00402082" w:rsidP="00402082">
      <w:pPr>
        <w:pStyle w:val="AttendanceLeader"/>
      </w:pPr>
      <w:r w:rsidRPr="00C330F6">
        <w:rPr>
          <w:noProof/>
        </w:rPr>
        <w:t>Chifong</w:t>
      </w:r>
      <w:r>
        <w:t xml:space="preserve"> </w:t>
      </w:r>
      <w:r w:rsidRPr="00C330F6">
        <w:rPr>
          <w:noProof/>
        </w:rPr>
        <w:t>Thomas</w:t>
      </w:r>
      <w:r>
        <w:tab/>
      </w:r>
      <w:r w:rsidRPr="00C330F6">
        <w:rPr>
          <w:noProof/>
        </w:rPr>
        <w:t>Thomas Grid Advisor</w:t>
      </w:r>
    </w:p>
    <w:p w14:paraId="6DFEC6B9" w14:textId="52BEAA18" w:rsidR="00402082" w:rsidRPr="00402082" w:rsidRDefault="00402082" w:rsidP="00402082">
      <w:pPr>
        <w:pStyle w:val="AttendanceLeader"/>
      </w:pPr>
      <w:r w:rsidRPr="00C330F6">
        <w:rPr>
          <w:noProof/>
        </w:rPr>
        <w:t>Emily</w:t>
      </w:r>
      <w:r>
        <w:t xml:space="preserve"> </w:t>
      </w:r>
      <w:r w:rsidRPr="00C330F6">
        <w:rPr>
          <w:noProof/>
        </w:rPr>
        <w:t>Tozier</w:t>
      </w:r>
      <w:r>
        <w:tab/>
      </w:r>
      <w:r w:rsidRPr="00C330F6">
        <w:rPr>
          <w:noProof/>
        </w:rPr>
        <w:t>Salt River Project</w:t>
      </w:r>
    </w:p>
    <w:p w14:paraId="2A96F9A6" w14:textId="77777777" w:rsidR="00402082" w:rsidRDefault="00402082" w:rsidP="00F03DC7">
      <w:pPr>
        <w:pStyle w:val="Heading3"/>
      </w:pPr>
      <w:r>
        <w:t>Members not in Attendance</w:t>
      </w:r>
    </w:p>
    <w:p w14:paraId="582AE2B6" w14:textId="77777777" w:rsidR="00402082" w:rsidRDefault="00402082" w:rsidP="00402082">
      <w:pPr>
        <w:pStyle w:val="AttendanceLeader"/>
      </w:pPr>
      <w:r w:rsidRPr="00C330F6">
        <w:rPr>
          <w:noProof/>
        </w:rPr>
        <w:t>Jamie</w:t>
      </w:r>
      <w:r>
        <w:t xml:space="preserve"> </w:t>
      </w:r>
      <w:r w:rsidRPr="00C330F6">
        <w:rPr>
          <w:noProof/>
        </w:rPr>
        <w:t>Austin</w:t>
      </w:r>
      <w:r>
        <w:tab/>
      </w:r>
      <w:r w:rsidRPr="00C330F6">
        <w:rPr>
          <w:noProof/>
        </w:rPr>
        <w:t>PacifiCorp</w:t>
      </w:r>
    </w:p>
    <w:p w14:paraId="004843B3" w14:textId="77777777" w:rsidR="00402082" w:rsidRDefault="00402082" w:rsidP="00402082">
      <w:pPr>
        <w:pStyle w:val="AttendanceLeader"/>
      </w:pPr>
      <w:r w:rsidRPr="00C330F6">
        <w:rPr>
          <w:noProof/>
        </w:rPr>
        <w:t>Jose</w:t>
      </w:r>
      <w:r>
        <w:t xml:space="preserve"> </w:t>
      </w:r>
      <w:r w:rsidRPr="00C330F6">
        <w:rPr>
          <w:noProof/>
        </w:rPr>
        <w:t>Diaz</w:t>
      </w:r>
      <w:r>
        <w:tab/>
      </w:r>
      <w:r w:rsidRPr="00C330F6">
        <w:rPr>
          <w:noProof/>
        </w:rPr>
        <w:t>Los Angeles Department of Water and Power</w:t>
      </w:r>
    </w:p>
    <w:p w14:paraId="6F59ECDC" w14:textId="77777777" w:rsidR="00402082" w:rsidRDefault="00402082" w:rsidP="00402082">
      <w:pPr>
        <w:pStyle w:val="AttendanceLeader"/>
      </w:pPr>
      <w:r w:rsidRPr="00C330F6">
        <w:rPr>
          <w:noProof/>
        </w:rPr>
        <w:t>Jonathon</w:t>
      </w:r>
      <w:r>
        <w:t xml:space="preserve"> </w:t>
      </w:r>
      <w:r w:rsidRPr="00C330F6">
        <w:rPr>
          <w:noProof/>
        </w:rPr>
        <w:t>Flores</w:t>
      </w:r>
      <w:r>
        <w:tab/>
      </w:r>
      <w:r w:rsidRPr="00C330F6">
        <w:rPr>
          <w:noProof/>
        </w:rPr>
        <w:t>Los Angeles Department of Water and Power</w:t>
      </w:r>
    </w:p>
    <w:p w14:paraId="67E0B506" w14:textId="77777777" w:rsidR="00402082" w:rsidRDefault="00402082" w:rsidP="00402082">
      <w:pPr>
        <w:pStyle w:val="AttendanceLeader"/>
      </w:pPr>
      <w:r w:rsidRPr="00C330F6">
        <w:rPr>
          <w:noProof/>
        </w:rPr>
        <w:t>Monica</w:t>
      </w:r>
      <w:r>
        <w:t xml:space="preserve"> </w:t>
      </w:r>
      <w:r w:rsidRPr="00C330F6">
        <w:rPr>
          <w:noProof/>
        </w:rPr>
        <w:t>Garcia</w:t>
      </w:r>
      <w:r>
        <w:tab/>
      </w:r>
      <w:r w:rsidRPr="00C330F6">
        <w:rPr>
          <w:noProof/>
        </w:rPr>
        <w:t>El Paso Electric Company</w:t>
      </w:r>
    </w:p>
    <w:p w14:paraId="328D8E35" w14:textId="77777777" w:rsidR="00402082" w:rsidRDefault="00402082" w:rsidP="00402082">
      <w:pPr>
        <w:pStyle w:val="AttendanceLeader"/>
      </w:pPr>
      <w:r w:rsidRPr="00C330F6">
        <w:rPr>
          <w:noProof/>
        </w:rPr>
        <w:t>Michael</w:t>
      </w:r>
      <w:r>
        <w:t xml:space="preserve"> </w:t>
      </w:r>
      <w:r w:rsidRPr="00C330F6">
        <w:rPr>
          <w:noProof/>
        </w:rPr>
        <w:t>Granados</w:t>
      </w:r>
      <w:r>
        <w:tab/>
      </w:r>
      <w:r w:rsidRPr="00C330F6">
        <w:rPr>
          <w:noProof/>
        </w:rPr>
        <w:t>Los Angeles Department of Water and Power</w:t>
      </w:r>
    </w:p>
    <w:p w14:paraId="7B9557B9" w14:textId="77777777" w:rsidR="00402082" w:rsidRDefault="00402082" w:rsidP="00402082">
      <w:pPr>
        <w:pStyle w:val="AttendanceLeader"/>
      </w:pPr>
      <w:r w:rsidRPr="00C330F6">
        <w:rPr>
          <w:noProof/>
        </w:rPr>
        <w:t>Harris</w:t>
      </w:r>
      <w:r>
        <w:t xml:space="preserve"> </w:t>
      </w:r>
      <w:r w:rsidRPr="00C330F6">
        <w:rPr>
          <w:noProof/>
        </w:rPr>
        <w:t>Lee</w:t>
      </w:r>
      <w:r>
        <w:tab/>
      </w:r>
      <w:r w:rsidRPr="00C330F6">
        <w:rPr>
          <w:noProof/>
        </w:rPr>
        <w:t>Salt River Project</w:t>
      </w:r>
    </w:p>
    <w:p w14:paraId="2B53578F" w14:textId="77777777" w:rsidR="00402082" w:rsidRDefault="00402082" w:rsidP="00402082">
      <w:pPr>
        <w:pStyle w:val="AttendanceLeader"/>
      </w:pPr>
      <w:r w:rsidRPr="00C330F6">
        <w:rPr>
          <w:noProof/>
        </w:rPr>
        <w:t>Amy</w:t>
      </w:r>
      <w:r>
        <w:t xml:space="preserve"> </w:t>
      </w:r>
      <w:r w:rsidRPr="00C330F6">
        <w:rPr>
          <w:noProof/>
        </w:rPr>
        <w:t>Li</w:t>
      </w:r>
      <w:r>
        <w:tab/>
      </w:r>
      <w:r w:rsidRPr="00C330F6">
        <w:rPr>
          <w:noProof/>
        </w:rPr>
        <w:t>Southern California Edison Company</w:t>
      </w:r>
    </w:p>
    <w:p w14:paraId="3752CC76" w14:textId="77777777" w:rsidR="00402082" w:rsidRDefault="00402082" w:rsidP="00402082">
      <w:pPr>
        <w:pStyle w:val="AttendanceLeader"/>
      </w:pPr>
      <w:r w:rsidRPr="00C330F6">
        <w:rPr>
          <w:noProof/>
        </w:rPr>
        <w:t>Peter</w:t>
      </w:r>
      <w:r>
        <w:t xml:space="preserve"> </w:t>
      </w:r>
      <w:r w:rsidRPr="00C330F6">
        <w:rPr>
          <w:noProof/>
        </w:rPr>
        <w:t>Mackin</w:t>
      </w:r>
      <w:r>
        <w:tab/>
      </w:r>
      <w:r w:rsidRPr="00C330F6">
        <w:rPr>
          <w:noProof/>
        </w:rPr>
        <w:t>GridBright, Inc.</w:t>
      </w:r>
    </w:p>
    <w:p w14:paraId="7E7A9797" w14:textId="77777777" w:rsidR="00402082" w:rsidRDefault="00402082" w:rsidP="00402082">
      <w:pPr>
        <w:pStyle w:val="AttendanceLeader"/>
      </w:pPr>
      <w:r w:rsidRPr="00C330F6">
        <w:rPr>
          <w:noProof/>
        </w:rPr>
        <w:t>Ahlmahz</w:t>
      </w:r>
      <w:r>
        <w:t xml:space="preserve"> </w:t>
      </w:r>
      <w:r w:rsidRPr="00C330F6">
        <w:rPr>
          <w:noProof/>
        </w:rPr>
        <w:t>Negash</w:t>
      </w:r>
      <w:r>
        <w:tab/>
      </w:r>
      <w:r w:rsidRPr="00C330F6">
        <w:rPr>
          <w:noProof/>
        </w:rPr>
        <w:t>Tacoma Power</w:t>
      </w:r>
    </w:p>
    <w:p w14:paraId="40167C0F" w14:textId="77777777" w:rsidR="00402082" w:rsidRDefault="00402082" w:rsidP="00402082">
      <w:pPr>
        <w:pStyle w:val="AttendanceLeader"/>
      </w:pPr>
      <w:r w:rsidRPr="00C330F6">
        <w:rPr>
          <w:noProof/>
        </w:rPr>
        <w:t>Kenny</w:t>
      </w:r>
      <w:r>
        <w:t xml:space="preserve"> </w:t>
      </w:r>
      <w:r w:rsidRPr="00C330F6">
        <w:rPr>
          <w:noProof/>
        </w:rPr>
        <w:t>Poon</w:t>
      </w:r>
      <w:r>
        <w:tab/>
      </w:r>
      <w:r w:rsidRPr="00C330F6">
        <w:rPr>
          <w:noProof/>
        </w:rPr>
        <w:t>British Columbia Hydro and Power Authority</w:t>
      </w:r>
    </w:p>
    <w:p w14:paraId="588DEF87" w14:textId="1B46E786" w:rsidR="00402082" w:rsidRDefault="00402082" w:rsidP="00304C0C">
      <w:pPr>
        <w:pStyle w:val="AttendanceLeader"/>
      </w:pPr>
      <w:r w:rsidRPr="00C330F6">
        <w:rPr>
          <w:noProof/>
        </w:rPr>
        <w:t>Daniel</w:t>
      </w:r>
      <w:r>
        <w:t xml:space="preserve"> </w:t>
      </w:r>
      <w:r w:rsidRPr="00C330F6">
        <w:rPr>
          <w:noProof/>
        </w:rPr>
        <w:t>Ramirez</w:t>
      </w:r>
      <w:r>
        <w:tab/>
      </w:r>
      <w:r w:rsidRPr="00C330F6">
        <w:rPr>
          <w:noProof/>
        </w:rPr>
        <w:t>Energy Strategies</w:t>
      </w:r>
    </w:p>
    <w:p w14:paraId="3EDB4EF3" w14:textId="6A8056C7" w:rsidR="00402082" w:rsidRDefault="00402082" w:rsidP="00304C0C">
      <w:pPr>
        <w:pStyle w:val="AttendanceLeader"/>
      </w:pPr>
      <w:r w:rsidRPr="00C330F6">
        <w:rPr>
          <w:noProof/>
        </w:rPr>
        <w:t>Nader</w:t>
      </w:r>
      <w:r>
        <w:t xml:space="preserve"> </w:t>
      </w:r>
      <w:r w:rsidRPr="00C330F6">
        <w:rPr>
          <w:noProof/>
        </w:rPr>
        <w:t>Samaan</w:t>
      </w:r>
      <w:r>
        <w:tab/>
      </w:r>
      <w:r w:rsidRPr="00C330F6">
        <w:rPr>
          <w:noProof/>
        </w:rPr>
        <w:t>Pacific Northwest National Laboratory</w:t>
      </w:r>
    </w:p>
    <w:p w14:paraId="7E709B03" w14:textId="77777777" w:rsidR="00402082" w:rsidRDefault="00402082" w:rsidP="00304C0C">
      <w:pPr>
        <w:pStyle w:val="AttendanceLeader"/>
      </w:pPr>
      <w:r w:rsidRPr="00C330F6">
        <w:rPr>
          <w:noProof/>
        </w:rPr>
        <w:t>Brian</w:t>
      </w:r>
      <w:r>
        <w:t xml:space="preserve"> </w:t>
      </w:r>
      <w:r w:rsidRPr="00C330F6">
        <w:rPr>
          <w:noProof/>
        </w:rPr>
        <w:t>Thomas</w:t>
      </w:r>
      <w:r>
        <w:tab/>
      </w:r>
      <w:r w:rsidRPr="00C330F6">
        <w:rPr>
          <w:noProof/>
        </w:rPr>
        <w:t>PowerGEM, LLC</w:t>
      </w:r>
    </w:p>
    <w:p w14:paraId="40F7C105" w14:textId="77777777" w:rsidR="00402082" w:rsidRDefault="00402082" w:rsidP="00304C0C">
      <w:pPr>
        <w:pStyle w:val="AttendanceLeader"/>
      </w:pPr>
      <w:r w:rsidRPr="00C330F6">
        <w:rPr>
          <w:noProof/>
        </w:rPr>
        <w:t>Xiaobo</w:t>
      </w:r>
      <w:r>
        <w:t xml:space="preserve"> </w:t>
      </w:r>
      <w:r w:rsidRPr="00C330F6">
        <w:rPr>
          <w:noProof/>
        </w:rPr>
        <w:t>Wang</w:t>
      </w:r>
      <w:r>
        <w:tab/>
      </w:r>
      <w:r w:rsidRPr="00C330F6">
        <w:rPr>
          <w:noProof/>
        </w:rPr>
        <w:t>California Independent System Operator</w:t>
      </w:r>
    </w:p>
    <w:p w14:paraId="7BB4AB43" w14:textId="77777777" w:rsidR="00402082" w:rsidRDefault="00402082" w:rsidP="00304C0C">
      <w:pPr>
        <w:pStyle w:val="AttendanceLeader"/>
      </w:pPr>
      <w:r w:rsidRPr="00C330F6">
        <w:rPr>
          <w:noProof/>
        </w:rPr>
        <w:t>Di</w:t>
      </w:r>
      <w:r>
        <w:t xml:space="preserve"> </w:t>
      </w:r>
      <w:r w:rsidRPr="00C330F6">
        <w:rPr>
          <w:noProof/>
        </w:rPr>
        <w:t>Xiao</w:t>
      </w:r>
      <w:r>
        <w:tab/>
      </w:r>
      <w:r w:rsidRPr="00C330F6">
        <w:rPr>
          <w:noProof/>
        </w:rPr>
        <w:t>Southern California Edison Company</w:t>
      </w:r>
    </w:p>
    <w:p w14:paraId="3076B3B9" w14:textId="77777777" w:rsidR="00402082" w:rsidRDefault="00402082" w:rsidP="00FD377B">
      <w:pPr>
        <w:pStyle w:val="Heading3"/>
      </w:pPr>
      <w:r>
        <w:lastRenderedPageBreak/>
        <w:t>Others in Attendance [Only for technical committees]</w:t>
      </w:r>
    </w:p>
    <w:p w14:paraId="54D99D91" w14:textId="77777777" w:rsidR="00402082" w:rsidRDefault="00402082" w:rsidP="007160B7">
      <w:pPr>
        <w:pStyle w:val="AttendanceLeader"/>
      </w:pPr>
      <w:r w:rsidRPr="00C330F6">
        <w:rPr>
          <w:noProof/>
        </w:rPr>
        <w:t>Yi</w:t>
      </w:r>
      <w:r>
        <w:t xml:space="preserve"> </w:t>
      </w:r>
      <w:r w:rsidRPr="00C330F6">
        <w:rPr>
          <w:noProof/>
        </w:rPr>
        <w:t>Zhang</w:t>
      </w:r>
      <w:r>
        <w:tab/>
      </w:r>
      <w:r w:rsidRPr="00C330F6">
        <w:rPr>
          <w:noProof/>
        </w:rPr>
        <w:t>California Independent System Operator</w:t>
      </w:r>
    </w:p>
    <w:p w14:paraId="3B7EA9F4" w14:textId="77777777" w:rsidR="00402082" w:rsidRDefault="00402082" w:rsidP="007160B7">
      <w:pPr>
        <w:pStyle w:val="AttendanceLeader"/>
      </w:pPr>
      <w:r w:rsidRPr="00C330F6">
        <w:rPr>
          <w:noProof/>
        </w:rPr>
        <w:t>Yogesh</w:t>
      </w:r>
      <w:r>
        <w:t xml:space="preserve"> </w:t>
      </w:r>
      <w:r w:rsidRPr="00C330F6">
        <w:rPr>
          <w:noProof/>
        </w:rPr>
        <w:t>Bhandari</w:t>
      </w:r>
      <w:r>
        <w:tab/>
      </w:r>
      <w:r w:rsidRPr="00C330F6">
        <w:rPr>
          <w:noProof/>
        </w:rPr>
        <w:t>Nextera Energy</w:t>
      </w:r>
    </w:p>
    <w:p w14:paraId="054ACD29" w14:textId="77777777" w:rsidR="00402082" w:rsidRDefault="00402082" w:rsidP="007160B7">
      <w:pPr>
        <w:pStyle w:val="AttendanceLeader"/>
      </w:pPr>
      <w:r w:rsidRPr="00C330F6">
        <w:rPr>
          <w:noProof/>
        </w:rPr>
        <w:t>Natalie</w:t>
      </w:r>
      <w:r>
        <w:t xml:space="preserve"> </w:t>
      </w:r>
      <w:r w:rsidRPr="00C330F6">
        <w:rPr>
          <w:noProof/>
        </w:rPr>
        <w:t>Carter</w:t>
      </w:r>
      <w:r>
        <w:tab/>
      </w:r>
      <w:r w:rsidRPr="00C330F6">
        <w:rPr>
          <w:noProof/>
        </w:rPr>
        <w:t>WECC</w:t>
      </w:r>
    </w:p>
    <w:p w14:paraId="21AD575E" w14:textId="77777777" w:rsidR="00402082" w:rsidRDefault="00402082" w:rsidP="00304C0C">
      <w:pPr>
        <w:pStyle w:val="AttendanceLeader"/>
      </w:pPr>
      <w:r w:rsidRPr="00C330F6">
        <w:rPr>
          <w:noProof/>
        </w:rPr>
        <w:t>Arkadeep</w:t>
      </w:r>
      <w:r>
        <w:t xml:space="preserve"> </w:t>
      </w:r>
      <w:r w:rsidRPr="00C330F6">
        <w:rPr>
          <w:noProof/>
        </w:rPr>
        <w:t>Das</w:t>
      </w:r>
      <w:r>
        <w:tab/>
      </w:r>
      <w:r w:rsidRPr="00C330F6">
        <w:rPr>
          <w:noProof/>
        </w:rPr>
        <w:t>WECC</w:t>
      </w:r>
    </w:p>
    <w:p w14:paraId="11FD70D7" w14:textId="77777777" w:rsidR="00402082" w:rsidRDefault="00402082" w:rsidP="00304C0C">
      <w:pPr>
        <w:pStyle w:val="AttendanceLeader"/>
      </w:pPr>
      <w:r w:rsidRPr="00C330F6">
        <w:rPr>
          <w:noProof/>
        </w:rPr>
        <w:t>Vic</w:t>
      </w:r>
      <w:r>
        <w:t xml:space="preserve"> </w:t>
      </w:r>
      <w:r w:rsidRPr="00C330F6">
        <w:rPr>
          <w:noProof/>
        </w:rPr>
        <w:t>Howell</w:t>
      </w:r>
      <w:r>
        <w:tab/>
      </w:r>
      <w:r w:rsidRPr="00C330F6">
        <w:rPr>
          <w:noProof/>
        </w:rPr>
        <w:t>WECC</w:t>
      </w:r>
    </w:p>
    <w:p w14:paraId="42DEAAB8" w14:textId="77777777" w:rsidR="00402082" w:rsidRDefault="00402082" w:rsidP="00304C0C">
      <w:pPr>
        <w:pStyle w:val="AttendanceLeader"/>
      </w:pPr>
      <w:r>
        <w:t>Jose Castaneda</w:t>
      </w:r>
      <w:r>
        <w:tab/>
        <w:t>Imperial Irrigation District</w:t>
      </w:r>
    </w:p>
    <w:p w14:paraId="73481AAD" w14:textId="77777777" w:rsidR="00402082" w:rsidRDefault="00402082" w:rsidP="00304C0C">
      <w:pPr>
        <w:pStyle w:val="AttendanceLeader"/>
      </w:pPr>
      <w:r>
        <w:t>Ashton Davis</w:t>
      </w:r>
      <w:r>
        <w:tab/>
        <w:t>WECC</w:t>
      </w:r>
    </w:p>
    <w:p w14:paraId="303443C7" w14:textId="77777777" w:rsidR="00402082" w:rsidRDefault="00402082" w:rsidP="00304C0C">
      <w:pPr>
        <w:pStyle w:val="AttendanceLeader"/>
      </w:pPr>
      <w:r>
        <w:t>Katie Rogers</w:t>
      </w:r>
      <w:r>
        <w:tab/>
        <w:t>WECC</w:t>
      </w:r>
    </w:p>
    <w:p w14:paraId="4E1ED453" w14:textId="77777777" w:rsidR="00402082" w:rsidRPr="00F03DC7" w:rsidRDefault="00402082" w:rsidP="005574B5">
      <w:pPr>
        <w:pStyle w:val="AttendanceLeader"/>
      </w:pPr>
    </w:p>
    <w:sectPr w:rsidR="00402082" w:rsidRPr="00F03DC7" w:rsidSect="00402082">
      <w:headerReference w:type="even" r:id="rId14"/>
      <w:headerReference w:type="default" r:id="rId15"/>
      <w:footerReference w:type="default" r:id="rId16"/>
      <w:headerReference w:type="first" r:id="rId17"/>
      <w:footerReference w:type="first" r:id="rId18"/>
      <w:type w:val="continuous"/>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22B7" w14:textId="77777777" w:rsidR="00402082" w:rsidRDefault="00402082" w:rsidP="00997CD1">
      <w:pPr>
        <w:spacing w:after="0" w:line="240" w:lineRule="auto"/>
      </w:pPr>
      <w:r>
        <w:separator/>
      </w:r>
    </w:p>
  </w:endnote>
  <w:endnote w:type="continuationSeparator" w:id="0">
    <w:p w14:paraId="27070F0C" w14:textId="77777777" w:rsidR="00402082" w:rsidRDefault="00402082"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C009" w14:textId="77777777" w:rsidR="00997CD1" w:rsidRPr="00201D41" w:rsidRDefault="009A053D" w:rsidP="00033906">
    <w:pPr>
      <w:pStyle w:val="Footer"/>
    </w:pPr>
    <w:r w:rsidRPr="00201D41">
      <w:rPr>
        <w:noProof/>
      </w:rPr>
      <w:drawing>
        <wp:inline distT="0" distB="0" distL="0" distR="0" wp14:anchorId="796CC722" wp14:editId="5D205817">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F46A"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5E1C3085" wp14:editId="7A7E4796">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140" w14:textId="77777777" w:rsidR="00402082" w:rsidRDefault="00402082" w:rsidP="00997CD1">
      <w:pPr>
        <w:spacing w:after="0" w:line="240" w:lineRule="auto"/>
      </w:pPr>
      <w:r>
        <w:separator/>
      </w:r>
    </w:p>
  </w:footnote>
  <w:footnote w:type="continuationSeparator" w:id="0">
    <w:p w14:paraId="7FBC9D33" w14:textId="77777777" w:rsidR="00402082" w:rsidRDefault="00402082"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6DD0" w14:textId="77777777" w:rsidR="005D598A" w:rsidRDefault="005D598A">
    <w:pPr>
      <w:pStyle w:val="Header"/>
    </w:pPr>
    <w:r>
      <w:rPr>
        <w:noProof/>
      </w:rPr>
      <mc:AlternateContent>
        <mc:Choice Requires="wps">
          <w:drawing>
            <wp:anchor distT="0" distB="0" distL="0" distR="0" simplePos="0" relativeHeight="251662336" behindDoc="0" locked="0" layoutInCell="1" allowOverlap="1" wp14:anchorId="352AB283" wp14:editId="420F1FA9">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D4D90"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AB283" id="_x0000_t202" coordsize="21600,21600" o:spt="202" path="m,l,21600r21600,l21600,xe">
              <v:stroke joinstyle="miter"/>
              <v:path gradientshapeok="t" o:connecttype="rect"/>
            </v:shapetype>
            <v:shape id="Text Box 5" o:spid="_x0000_s1038" type="#_x0000_t202" alt="&lt;Public&gt;"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98D4D90"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3720" w14:textId="77777777" w:rsidR="0098375C" w:rsidRDefault="005D598A" w:rsidP="009B4695">
    <w:pPr>
      <w:pStyle w:val="Header"/>
    </w:pPr>
    <w:r>
      <w:rPr>
        <w:noProof/>
      </w:rPr>
      <mc:AlternateContent>
        <mc:Choice Requires="wps">
          <w:drawing>
            <wp:anchor distT="0" distB="0" distL="0" distR="0" simplePos="0" relativeHeight="251663360" behindDoc="0" locked="0" layoutInCell="1" allowOverlap="1" wp14:anchorId="593E6897" wp14:editId="4A3F4CA9">
              <wp:simplePos x="686435" y="183515"/>
              <wp:positionH relativeFrom="page">
                <wp:align>center</wp:align>
              </wp:positionH>
              <wp:positionV relativeFrom="page">
                <wp:align>top</wp:align>
              </wp:positionV>
              <wp:extent cx="443865" cy="443865"/>
              <wp:effectExtent l="0" t="0" r="0" b="12065"/>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41E27"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3E6897" id="_x0000_t202" coordsize="21600,21600" o:spt="202" path="m,l,21600r21600,l21600,xe">
              <v:stroke joinstyle="miter"/>
              <v:path gradientshapeok="t" o:connecttype="rect"/>
            </v:shapetype>
            <v:shape id="Text Box 6" o:spid="_x0000_s1039" type="#_x0000_t202" alt="&lt;Public&g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26E41E27"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0886AC4E" w14:textId="77777777" w:rsidR="00997CD1" w:rsidRPr="00BE0C4D" w:rsidRDefault="00CC6137" w:rsidP="009B4695">
    <w:pPr>
      <w:pStyle w:val="Header"/>
      <w:rPr>
        <w:noProof/>
      </w:rPr>
    </w:pPr>
    <w:r>
      <w:t>PCDS</w:t>
    </w:r>
    <w:r w:rsidR="009D1A67" w:rsidRPr="00BE0C4D">
      <w:t xml:space="preserve"> Meeting Minutes</w:t>
    </w:r>
    <w:r w:rsidR="00F60318">
      <w:t>—</w:t>
    </w:r>
    <w:r>
      <w:t>August 2,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D27" w14:textId="77777777" w:rsidR="0098375C" w:rsidRPr="0098375C" w:rsidRDefault="005D598A" w:rsidP="0098375C">
    <w:pPr>
      <w:pStyle w:val="PG1Header"/>
    </w:pPr>
    <w:r>
      <w:rPr>
        <w:noProof/>
      </w:rPr>
      <mc:AlternateContent>
        <mc:Choice Requires="wps">
          <w:drawing>
            <wp:anchor distT="0" distB="0" distL="0" distR="0" simplePos="0" relativeHeight="251661312" behindDoc="0" locked="0" layoutInCell="1" allowOverlap="1" wp14:anchorId="3CE04432" wp14:editId="02A503D7">
              <wp:simplePos x="685800" y="180975"/>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D28C4"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04432" id="_x0000_t202" coordsize="21600,21600" o:spt="202" path="m,l,21600r21600,l21600,xe">
              <v:stroke joinstyle="miter"/>
              <v:path gradientshapeok="t" o:connecttype="rect"/>
            </v:shapetype>
            <v:shape id="Text Box 1" o:spid="_x0000_s1040"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AED28C4" w14:textId="77777777" w:rsidR="005D598A" w:rsidRPr="005D598A" w:rsidRDefault="005D598A" w:rsidP="005D598A">
                    <w:pPr>
                      <w:spacing w:after="0"/>
                      <w:rPr>
                        <w:rFonts w:ascii="Calibri" w:eastAsia="Calibri" w:hAnsi="Calibri" w:cs="Calibri"/>
                        <w:noProof/>
                        <w:color w:val="000000"/>
                        <w:sz w:val="20"/>
                        <w:szCs w:val="20"/>
                      </w:rPr>
                    </w:pPr>
                    <w:r w:rsidRPr="005D598A">
                      <w:rPr>
                        <w:rFonts w:ascii="Calibri" w:eastAsia="Calibri" w:hAnsi="Calibri" w:cs="Calibri"/>
                        <w:noProof/>
                        <w:color w:val="000000"/>
                        <w:sz w:val="20"/>
                        <w:szCs w:val="20"/>
                      </w:rPr>
                      <w:t>&lt;Public&gt;</w:t>
                    </w:r>
                  </w:p>
                </w:txbxContent>
              </v:textbox>
              <w10:wrap anchorx="page" anchory="page"/>
            </v:shape>
          </w:pict>
        </mc:Fallback>
      </mc:AlternateContent>
    </w:r>
  </w:p>
  <w:p w14:paraId="16D53265" w14:textId="77777777" w:rsidR="00975F6B" w:rsidRPr="0098375C" w:rsidRDefault="00B54634" w:rsidP="0098375C">
    <w:pPr>
      <w:pStyle w:val="PG1Header"/>
    </w:pPr>
    <w:r w:rsidRPr="0098375C">
      <w:rPr>
        <w:noProof/>
      </w:rPr>
      <w:drawing>
        <wp:anchor distT="0" distB="0" distL="114300" distR="114300" simplePos="0" relativeHeight="251660288" behindDoc="1" locked="0" layoutInCell="1" allowOverlap="1" wp14:anchorId="0F910223" wp14:editId="490BA094">
          <wp:simplePos x="0" y="0"/>
          <wp:positionH relativeFrom="margin">
            <wp:align>left</wp:align>
          </wp:positionH>
          <wp:positionV relativeFrom="paragraph">
            <wp:posOffset>10795</wp:posOffset>
          </wp:positionV>
          <wp:extent cx="2927985" cy="934085"/>
          <wp:effectExtent l="0" t="0" r="5715" b="0"/>
          <wp:wrapTight wrapText="bothSides">
            <wp:wrapPolygon edited="0">
              <wp:start x="3654" y="0"/>
              <wp:lineTo x="0" y="1762"/>
              <wp:lineTo x="0" y="3524"/>
              <wp:lineTo x="422" y="7048"/>
              <wp:lineTo x="154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AFC46" w14:textId="77777777" w:rsidR="00E97E61" w:rsidRPr="0098375C" w:rsidRDefault="00527AAE" w:rsidP="0098375C">
    <w:pPr>
      <w:pStyle w:val="PG1Header"/>
    </w:pPr>
    <w:r>
      <w:t>Production Cost Data Subcommittee</w:t>
    </w:r>
  </w:p>
  <w:p w14:paraId="36ACCA05" w14:textId="77777777" w:rsidR="00E97E61" w:rsidRPr="0098375C" w:rsidRDefault="009D1A67" w:rsidP="0098375C">
    <w:pPr>
      <w:pStyle w:val="PG1Header"/>
    </w:pPr>
    <w:r w:rsidRPr="0098375C">
      <w:t>Meeting</w:t>
    </w:r>
    <w:r w:rsidR="00FB74FE" w:rsidRPr="0098375C">
      <w:t xml:space="preserve"> </w:t>
    </w:r>
    <w:r w:rsidRPr="0098375C">
      <w:t>Minutes</w:t>
    </w:r>
  </w:p>
  <w:p w14:paraId="1DCEEB53" w14:textId="77777777" w:rsidR="00577571" w:rsidRPr="0098375C" w:rsidRDefault="00527AAE" w:rsidP="0098375C">
    <w:pPr>
      <w:pStyle w:val="PG1Header"/>
    </w:pPr>
    <w:r>
      <w:t>August 2, 2023</w:t>
    </w:r>
  </w:p>
  <w:p w14:paraId="262689E6" w14:textId="77777777" w:rsidR="009D1A67" w:rsidRPr="0098375C" w:rsidRDefault="004F7EDF" w:rsidP="0098375C">
    <w:pPr>
      <w:pStyle w:val="PG1Header"/>
    </w:pPr>
    <w:r w:rsidRPr="0098375C">
      <w:t>Virtual</w:t>
    </w:r>
  </w:p>
  <w:p w14:paraId="2F84FF9E" w14:textId="77777777" w:rsidR="0098375C" w:rsidRPr="0098375C" w:rsidRDefault="0098375C" w:rsidP="0098375C">
    <w:pPr>
      <w:pStyle w:val="PG1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C942092"/>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99F6F49A"/>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8A0EAD16"/>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35F8E562"/>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39EBE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C58E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DF07B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99409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10B107FF"/>
    <w:multiLevelType w:val="multilevel"/>
    <w:tmpl w:val="672C89E6"/>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3960" w:hanging="360"/>
      </w:pPr>
      <w:rPr>
        <w:rFonts w:ascii="Courier New" w:hAnsi="Courier New" w:hint="default"/>
      </w:rPr>
    </w:lvl>
    <w:lvl w:ilvl="8">
      <w:start w:val="1"/>
      <w:numFmt w:val="bullet"/>
      <w:lvlText w:val=""/>
      <w:lvlJc w:val="left"/>
      <w:pPr>
        <w:ind w:left="4320" w:hanging="360"/>
      </w:pPr>
      <w:rPr>
        <w:rFonts w:ascii="Wingdings" w:hAnsi="Wingdings" w:hint="default"/>
      </w:rPr>
    </w:lvl>
  </w:abstractNum>
  <w:abstractNum w:abstractNumId="13"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28516B59"/>
    <w:multiLevelType w:val="multilevel"/>
    <w:tmpl w:val="265044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369880">
    <w:abstractNumId w:val="11"/>
  </w:num>
  <w:num w:numId="2" w16cid:durableId="2141603508">
    <w:abstractNumId w:val="10"/>
  </w:num>
  <w:num w:numId="3" w16cid:durableId="685639140">
    <w:abstractNumId w:val="9"/>
  </w:num>
  <w:num w:numId="4" w16cid:durableId="1766609562">
    <w:abstractNumId w:val="7"/>
  </w:num>
  <w:num w:numId="5" w16cid:durableId="1556238946">
    <w:abstractNumId w:val="6"/>
  </w:num>
  <w:num w:numId="6" w16cid:durableId="1769348295">
    <w:abstractNumId w:val="5"/>
  </w:num>
  <w:num w:numId="7" w16cid:durableId="1268998457">
    <w:abstractNumId w:val="4"/>
  </w:num>
  <w:num w:numId="8" w16cid:durableId="389421070">
    <w:abstractNumId w:val="8"/>
  </w:num>
  <w:num w:numId="9" w16cid:durableId="767118625">
    <w:abstractNumId w:val="3"/>
  </w:num>
  <w:num w:numId="10" w16cid:durableId="1508596428">
    <w:abstractNumId w:val="2"/>
  </w:num>
  <w:num w:numId="11" w16cid:durableId="955405626">
    <w:abstractNumId w:val="1"/>
  </w:num>
  <w:num w:numId="12" w16cid:durableId="1711756357">
    <w:abstractNumId w:val="0"/>
  </w:num>
  <w:num w:numId="13" w16cid:durableId="715469556">
    <w:abstractNumId w:val="13"/>
  </w:num>
  <w:num w:numId="14" w16cid:durableId="694237058">
    <w:abstractNumId w:val="17"/>
  </w:num>
  <w:num w:numId="15" w16cid:durableId="64958163">
    <w:abstractNumId w:val="20"/>
  </w:num>
  <w:num w:numId="16" w16cid:durableId="497767649">
    <w:abstractNumId w:val="16"/>
  </w:num>
  <w:num w:numId="17" w16cid:durableId="124668311">
    <w:abstractNumId w:val="22"/>
  </w:num>
  <w:num w:numId="18" w16cid:durableId="65227038">
    <w:abstractNumId w:val="24"/>
  </w:num>
  <w:num w:numId="19" w16cid:durableId="1086149413">
    <w:abstractNumId w:val="21"/>
  </w:num>
  <w:num w:numId="20" w16cid:durableId="202056593">
    <w:abstractNumId w:val="19"/>
  </w:num>
  <w:num w:numId="21" w16cid:durableId="1619601225">
    <w:abstractNumId w:val="23"/>
  </w:num>
  <w:num w:numId="22" w16cid:durableId="753015636">
    <w:abstractNumId w:val="14"/>
  </w:num>
  <w:num w:numId="23" w16cid:durableId="1618022411">
    <w:abstractNumId w:val="18"/>
  </w:num>
  <w:num w:numId="24" w16cid:durableId="412823818">
    <w:abstractNumId w:val="15"/>
  </w:num>
  <w:num w:numId="25" w16cid:durableId="288125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527AAE"/>
    <w:rsid w:val="000114C1"/>
    <w:rsid w:val="0001297C"/>
    <w:rsid w:val="00016143"/>
    <w:rsid w:val="0002626E"/>
    <w:rsid w:val="00031AFB"/>
    <w:rsid w:val="00032488"/>
    <w:rsid w:val="00033906"/>
    <w:rsid w:val="000415FC"/>
    <w:rsid w:val="000534FE"/>
    <w:rsid w:val="00054CC6"/>
    <w:rsid w:val="000574FD"/>
    <w:rsid w:val="000655B7"/>
    <w:rsid w:val="00086AA6"/>
    <w:rsid w:val="000A3E72"/>
    <w:rsid w:val="000A753D"/>
    <w:rsid w:val="000B5B88"/>
    <w:rsid w:val="000C3EBF"/>
    <w:rsid w:val="000D7FCD"/>
    <w:rsid w:val="000F6CFC"/>
    <w:rsid w:val="00100BE7"/>
    <w:rsid w:val="00141FB5"/>
    <w:rsid w:val="001441C7"/>
    <w:rsid w:val="0014726A"/>
    <w:rsid w:val="0016710F"/>
    <w:rsid w:val="00191DAF"/>
    <w:rsid w:val="00192ABC"/>
    <w:rsid w:val="001B09E1"/>
    <w:rsid w:val="001F1DB9"/>
    <w:rsid w:val="00201D41"/>
    <w:rsid w:val="00206B16"/>
    <w:rsid w:val="002203AA"/>
    <w:rsid w:val="00221E47"/>
    <w:rsid w:val="0023471B"/>
    <w:rsid w:val="00243F3D"/>
    <w:rsid w:val="00245783"/>
    <w:rsid w:val="00260E14"/>
    <w:rsid w:val="00265526"/>
    <w:rsid w:val="00271B3D"/>
    <w:rsid w:val="0029407C"/>
    <w:rsid w:val="002972CE"/>
    <w:rsid w:val="002D54E8"/>
    <w:rsid w:val="002E24F1"/>
    <w:rsid w:val="002E7AE1"/>
    <w:rsid w:val="003002E9"/>
    <w:rsid w:val="003030AF"/>
    <w:rsid w:val="00304C0C"/>
    <w:rsid w:val="00327DB8"/>
    <w:rsid w:val="00342D1F"/>
    <w:rsid w:val="0034659C"/>
    <w:rsid w:val="00382837"/>
    <w:rsid w:val="003A39A1"/>
    <w:rsid w:val="003D0651"/>
    <w:rsid w:val="003D6FFB"/>
    <w:rsid w:val="003E7E51"/>
    <w:rsid w:val="003F4D9A"/>
    <w:rsid w:val="00402082"/>
    <w:rsid w:val="00420B9A"/>
    <w:rsid w:val="0045498D"/>
    <w:rsid w:val="004810C7"/>
    <w:rsid w:val="00493261"/>
    <w:rsid w:val="004D1AA4"/>
    <w:rsid w:val="004D66CD"/>
    <w:rsid w:val="004D7C57"/>
    <w:rsid w:val="004F7EDF"/>
    <w:rsid w:val="00527AAE"/>
    <w:rsid w:val="00527B93"/>
    <w:rsid w:val="0054204F"/>
    <w:rsid w:val="00544168"/>
    <w:rsid w:val="00553C2B"/>
    <w:rsid w:val="005574B5"/>
    <w:rsid w:val="0057044C"/>
    <w:rsid w:val="00572213"/>
    <w:rsid w:val="00577571"/>
    <w:rsid w:val="00595BD7"/>
    <w:rsid w:val="005B75EF"/>
    <w:rsid w:val="005C3616"/>
    <w:rsid w:val="005D0871"/>
    <w:rsid w:val="005D4224"/>
    <w:rsid w:val="005D578E"/>
    <w:rsid w:val="005D598A"/>
    <w:rsid w:val="00630E39"/>
    <w:rsid w:val="00641502"/>
    <w:rsid w:val="0064585B"/>
    <w:rsid w:val="00666C5A"/>
    <w:rsid w:val="00670210"/>
    <w:rsid w:val="006B418A"/>
    <w:rsid w:val="006E6868"/>
    <w:rsid w:val="00706E3B"/>
    <w:rsid w:val="00713BB3"/>
    <w:rsid w:val="00715CBD"/>
    <w:rsid w:val="007160B7"/>
    <w:rsid w:val="00726300"/>
    <w:rsid w:val="00750F04"/>
    <w:rsid w:val="007727AD"/>
    <w:rsid w:val="00782E3B"/>
    <w:rsid w:val="007864D4"/>
    <w:rsid w:val="00786BE5"/>
    <w:rsid w:val="007C103A"/>
    <w:rsid w:val="007D06E2"/>
    <w:rsid w:val="00823720"/>
    <w:rsid w:val="008455E9"/>
    <w:rsid w:val="00850303"/>
    <w:rsid w:val="00851A1C"/>
    <w:rsid w:val="008527B1"/>
    <w:rsid w:val="00855458"/>
    <w:rsid w:val="00857183"/>
    <w:rsid w:val="0087457D"/>
    <w:rsid w:val="00881AD0"/>
    <w:rsid w:val="00887F8C"/>
    <w:rsid w:val="008A2E8E"/>
    <w:rsid w:val="008B17FA"/>
    <w:rsid w:val="008E4C9A"/>
    <w:rsid w:val="00903097"/>
    <w:rsid w:val="00910191"/>
    <w:rsid w:val="00912C3B"/>
    <w:rsid w:val="00922ED8"/>
    <w:rsid w:val="009337F8"/>
    <w:rsid w:val="00943C6F"/>
    <w:rsid w:val="009527B5"/>
    <w:rsid w:val="00957494"/>
    <w:rsid w:val="00974AAC"/>
    <w:rsid w:val="00975F6B"/>
    <w:rsid w:val="009765BF"/>
    <w:rsid w:val="0098375C"/>
    <w:rsid w:val="00990395"/>
    <w:rsid w:val="00997CD1"/>
    <w:rsid w:val="009A053D"/>
    <w:rsid w:val="009B4695"/>
    <w:rsid w:val="009C010C"/>
    <w:rsid w:val="009C4589"/>
    <w:rsid w:val="009D1A67"/>
    <w:rsid w:val="009D65F1"/>
    <w:rsid w:val="009E0A02"/>
    <w:rsid w:val="009E5230"/>
    <w:rsid w:val="009E68FE"/>
    <w:rsid w:val="009E6C59"/>
    <w:rsid w:val="00A01774"/>
    <w:rsid w:val="00A51FC6"/>
    <w:rsid w:val="00A534C3"/>
    <w:rsid w:val="00A57D8F"/>
    <w:rsid w:val="00A61C50"/>
    <w:rsid w:val="00A74C53"/>
    <w:rsid w:val="00A82893"/>
    <w:rsid w:val="00AE3EC0"/>
    <w:rsid w:val="00B101D4"/>
    <w:rsid w:val="00B12EC4"/>
    <w:rsid w:val="00B227FA"/>
    <w:rsid w:val="00B33ED7"/>
    <w:rsid w:val="00B41B93"/>
    <w:rsid w:val="00B4231A"/>
    <w:rsid w:val="00B54634"/>
    <w:rsid w:val="00B8564B"/>
    <w:rsid w:val="00BB045C"/>
    <w:rsid w:val="00BB49FA"/>
    <w:rsid w:val="00BE0AB5"/>
    <w:rsid w:val="00BE0C4D"/>
    <w:rsid w:val="00BE1490"/>
    <w:rsid w:val="00BF0D5D"/>
    <w:rsid w:val="00BF270F"/>
    <w:rsid w:val="00C70D0B"/>
    <w:rsid w:val="00C771AA"/>
    <w:rsid w:val="00C905C0"/>
    <w:rsid w:val="00CC6137"/>
    <w:rsid w:val="00CD74E0"/>
    <w:rsid w:val="00CE6000"/>
    <w:rsid w:val="00CE79E9"/>
    <w:rsid w:val="00CF787C"/>
    <w:rsid w:val="00CF7D1B"/>
    <w:rsid w:val="00D16DED"/>
    <w:rsid w:val="00D22868"/>
    <w:rsid w:val="00D37460"/>
    <w:rsid w:val="00D4580E"/>
    <w:rsid w:val="00D6188A"/>
    <w:rsid w:val="00D64360"/>
    <w:rsid w:val="00D75548"/>
    <w:rsid w:val="00D81837"/>
    <w:rsid w:val="00D86B03"/>
    <w:rsid w:val="00D93100"/>
    <w:rsid w:val="00DA25A6"/>
    <w:rsid w:val="00DB19B0"/>
    <w:rsid w:val="00E13085"/>
    <w:rsid w:val="00E4626C"/>
    <w:rsid w:val="00E46492"/>
    <w:rsid w:val="00E534FD"/>
    <w:rsid w:val="00E55554"/>
    <w:rsid w:val="00E56831"/>
    <w:rsid w:val="00E6044E"/>
    <w:rsid w:val="00E665C0"/>
    <w:rsid w:val="00E726B1"/>
    <w:rsid w:val="00E94F39"/>
    <w:rsid w:val="00E97E61"/>
    <w:rsid w:val="00EB14CE"/>
    <w:rsid w:val="00F03DC7"/>
    <w:rsid w:val="00F203A7"/>
    <w:rsid w:val="00F2645C"/>
    <w:rsid w:val="00F521FC"/>
    <w:rsid w:val="00F60318"/>
    <w:rsid w:val="00F611DE"/>
    <w:rsid w:val="00F6624F"/>
    <w:rsid w:val="00F73CB4"/>
    <w:rsid w:val="00F83AC5"/>
    <w:rsid w:val="00F87FB1"/>
    <w:rsid w:val="00F94AF6"/>
    <w:rsid w:val="00FB0959"/>
    <w:rsid w:val="00FB3576"/>
    <w:rsid w:val="00FB74FE"/>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F9B4"/>
  <w15:docId w15:val="{E9CFDEB5-43FF-431F-B42E-259611A6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8375C"/>
    <w:pPr>
      <w:spacing w:before="0"/>
    </w:pPr>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8375C"/>
    <w:pPr>
      <w:spacing w:before="12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98375C"/>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link w:val="Normal2Char"/>
    <w:qFormat/>
    <w:rsid w:val="0098375C"/>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B41B93"/>
    <w:pPr>
      <w:tabs>
        <w:tab w:val="right" w:leader="dot" w:pos="1008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B41B93"/>
    <w:rPr>
      <w:rFonts w:ascii="Palatino Linotype" w:hAnsi="Palatino Linotype"/>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8375C"/>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98375C"/>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styleId="UnresolvedMention">
    <w:name w:val="Unresolved Mention"/>
    <w:basedOn w:val="DefaultParagraphFont"/>
    <w:uiPriority w:val="99"/>
    <w:rsid w:val="00CC6137"/>
    <w:rPr>
      <w:color w:val="605E5C"/>
      <w:shd w:val="clear" w:color="auto" w:fill="E1DFDD"/>
    </w:rPr>
  </w:style>
  <w:style w:type="paragraph" w:customStyle="1" w:styleId="ApprovalItem">
    <w:name w:val="Approval Item"/>
    <w:basedOn w:val="Normal"/>
    <w:uiPriority w:val="7"/>
    <w:qFormat/>
    <w:rsid w:val="00CC6137"/>
    <w:pPr>
      <w:ind w:left="1440"/>
    </w:pPr>
    <w:rPr>
      <w:i/>
    </w:rPr>
  </w:style>
  <w:style w:type="character" w:customStyle="1" w:styleId="Normal2Char">
    <w:name w:val="Normal 2 Char"/>
    <w:basedOn w:val="DefaultParagraphFont"/>
    <w:link w:val="Normal2"/>
    <w:rsid w:val="00CC6137"/>
    <w:rPr>
      <w:rFonts w:ascii="Palatino Linotype" w:hAnsi="Palatino Linotype"/>
    </w:rPr>
  </w:style>
  <w:style w:type="character" w:styleId="FollowedHyperlink">
    <w:name w:val="FollowedHyperlink"/>
    <w:basedOn w:val="DefaultParagraphFont"/>
    <w:uiPriority w:val="99"/>
    <w:rsid w:val="00493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c.org/Administrative/PCDS%20Action%20Items.pdf" TargetMode="External"/><Relationship Id="rId13" Type="http://schemas.openxmlformats.org/officeDocument/2006/relationships/hyperlink" Target="https://internal.wecc.org/Administrative/PCDS_8-2-2023.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internal.wecc.org/Administrative/PCDS_8-2-2023.pdf" TargetMode="Externa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l.wecc.org/Administrative/PCDS_8-2-2023.pdf"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s://internal.wecc.org/Administrative/PCDS_8-2-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al.wecc.org/Administrative/PCDS_8-2-2023.pdf"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17001</Event_x0020_ID>
    <Committee xmlns="2fb8a92a-9032-49d6-b983-191f0a73b01f">
      <Value>PCDS</Value>
    </Committee>
    <WECC_x0020_Status xmlns="2fb8a92a-9032-49d6-b983-191f0a73b01f" xsi:nil="true"/>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Jensen, Jon</DisplayName>
        <AccountId>6235</AccountId>
        <AccountType/>
      </UserInfo>
    </Approver>
    <_dlc_DocId xmlns="4bd63098-0c83-43cf-abdd-085f2cc55a51">YWEQ7USXTMD7-11-24228</_dlc_DocId>
    <_dlc_DocIdUrl xmlns="4bd63098-0c83-43cf-abdd-085f2cc55a51">
      <Url>https://internal.wecc.org/_layouts/15/DocIdRedir.aspx?ID=YWEQ7USXTMD7-11-24228</Url>
      <Description>YWEQ7USXTMD7-11-24228</Description>
    </_dlc_DocIdUrl>
    <Jurisdiction xmlns="2fb8a92a-9032-49d6-b983-191f0a73b01f"/>
    <Meeting_x0020_Documents xmlns="2fb8a92a-9032-49d6-b983-191f0a73b01f">
      <Value>Minutes</Value>
    </Meeting_x0020_Documents>
    <Adopted_x002f_Approved_x0020_By xmlns="2fb8a92a-9032-49d6-b983-191f0a73b01f" xsi:nil="true"/>
    <_dlc_ExpireDateSaved xmlns="http://schemas.microsoft.com/sharepoint/v3" xsi:nil="true"/>
    <_dlc_ExpireDate xmlns="http://schemas.microsoft.com/sharepoint/v3">2025-08-23T14:42:51+00:00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9E9F8FD5-F2F0-4548-9E73-8B711ADF705C}"/>
</file>

<file path=customXml/itemProps3.xml><?xml version="1.0" encoding="utf-8"?>
<ds:datastoreItem xmlns:ds="http://schemas.openxmlformats.org/officeDocument/2006/customXml" ds:itemID="{8ED1A730-9C2E-4D43-84DD-F0172031E7B1}"/>
</file>

<file path=customXml/itemProps4.xml><?xml version="1.0" encoding="utf-8"?>
<ds:datastoreItem xmlns:ds="http://schemas.openxmlformats.org/officeDocument/2006/customXml" ds:itemID="{BC4072C9-8AC1-4F3C-A095-2F085C500977}"/>
</file>

<file path=customXml/itemProps5.xml><?xml version="1.0" encoding="utf-8"?>
<ds:datastoreItem xmlns:ds="http://schemas.openxmlformats.org/officeDocument/2006/customXml" ds:itemID="{BC7AFA6F-882E-4C6B-AF66-737E7643CBE3}"/>
</file>

<file path=customXml/itemProps6.xml><?xml version="1.0" encoding="utf-8"?>
<ds:datastoreItem xmlns:ds="http://schemas.openxmlformats.org/officeDocument/2006/customXml" ds:itemID="{906C0DFD-836D-4AB6-BBE0-4EDC79A504EC}"/>
</file>

<file path=docProps/app.xml><?xml version="1.0" encoding="utf-8"?>
<Properties xmlns="http://schemas.openxmlformats.org/officeDocument/2006/extended-properties" xmlns:vt="http://schemas.openxmlformats.org/officeDocument/2006/docPropsVTypes">
  <Template>MeetingMinutes</Template>
  <TotalTime>3</TotalTime>
  <Pages>6</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2023-08-02 PCDS Minutes</dc:title>
  <dc:creator>Nicole Lee</dc:creator>
  <cp:lastModifiedBy>Lee, Nicole</cp:lastModifiedBy>
  <cp:revision>3</cp:revision>
  <cp:lastPrinted>2019-01-04T21:49:00Z</cp:lastPrinted>
  <dcterms:created xsi:type="dcterms:W3CDTF">2023-08-16T19:38:00Z</dcterms:created>
  <dcterms:modified xsi:type="dcterms:W3CDTF">2023-08-23T14:20:00Z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2023-04-11T17:00:32Z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26327706-c42a-401f-92d4-8d90e22e4dce</vt:lpwstr>
  </property>
  <property fmtid="{D5CDD505-2E9C-101B-9397-08002B2CF9AE}" pid="11" name="MSIP_Label_878e9819-3d07-47f7-9697-834686d925a0_ContentBits">
    <vt:lpwstr>1</vt:lpwstr>
  </property>
  <property fmtid="{D5CDD505-2E9C-101B-9397-08002B2CF9AE}" pid="12" name="ContentTypeId">
    <vt:lpwstr>0x010100E45EF0F8AAA65E428351BA36F1B645BE0F0024DA9E90EA494343B8CF7E2421405214</vt:lpwstr>
  </property>
  <property fmtid="{D5CDD505-2E9C-101B-9397-08002B2CF9AE}" pid="13" name="_dlc_DocIdItemGuid">
    <vt:lpwstr>1e7bd0ba-db3d-4f21-bedd-2b91f5dabc3e</vt:lpwstr>
  </property>
  <property fmtid="{D5CDD505-2E9C-101B-9397-08002B2CF9AE}" pid="14" name="TaxKeyword">
    <vt:lpwstr/>
  </property>
  <property fmtid="{D5CDD505-2E9C-101B-9397-08002B2CF9AE}" pid="15" name="_dlc_policyId">
    <vt:lpwstr>0x010100E45EF0F8AAA65E428351BA36F1B645BE0F|1208973698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