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665106" w14:textId="77C402AE" w:rsidR="00323BC9" w:rsidRPr="00E60569" w:rsidRDefault="00DF06EF" w:rsidP="004657D5">
      <w:pPr>
        <w:pStyle w:val="Heading1"/>
      </w:pPr>
      <w:r>
        <w:t>Enrolling in Multi-</w:t>
      </w:r>
      <w:r w:rsidR="00151230">
        <w:t>f</w:t>
      </w:r>
      <w:r>
        <w:t>actor Authentication (MFA)</w:t>
      </w:r>
    </w:p>
    <w:p w14:paraId="7E3F4AFD" w14:textId="72E1CDD6" w:rsidR="00BF118D" w:rsidRDefault="00DF06EF" w:rsidP="002E1330">
      <w:r>
        <w:t xml:space="preserve">As a WECC.org user, you may be granted access to certain secure portions of WECC.org that contain confidential information or </w:t>
      </w:r>
      <w:r w:rsidR="004018E1">
        <w:t xml:space="preserve">restricted </w:t>
      </w:r>
      <w:r>
        <w:t>collaborative communit</w:t>
      </w:r>
      <w:r w:rsidR="004018E1">
        <w:t>y sites</w:t>
      </w:r>
      <w:r>
        <w:t>.</w:t>
      </w:r>
      <w:r w:rsidR="004018E1">
        <w:t xml:space="preserve"> Accessing these portions of WECC.org requires an</w:t>
      </w:r>
      <w:r w:rsidR="00151230">
        <w:t xml:space="preserve">other </w:t>
      </w:r>
      <w:r w:rsidR="004018E1">
        <w:t xml:space="preserve">authentication factor </w:t>
      </w:r>
      <w:r w:rsidR="00151230">
        <w:t>in addition to</w:t>
      </w:r>
      <w:r w:rsidR="004018E1">
        <w:t xml:space="preserve"> a username and password.</w:t>
      </w:r>
    </w:p>
    <w:p w14:paraId="5D2CB6C2" w14:textId="563EE2D6" w:rsidR="00323BC9" w:rsidRPr="009A4D48" w:rsidRDefault="004018E1" w:rsidP="00E60569">
      <w:pPr>
        <w:pStyle w:val="Heading2"/>
      </w:pPr>
      <w:r>
        <w:t>Choosing A Second Factor for MFA</w:t>
      </w:r>
    </w:p>
    <w:p w14:paraId="26F7158C" w14:textId="38ABD9CB" w:rsidR="001A1779" w:rsidRDefault="0032652F" w:rsidP="00E60569">
      <w:r>
        <w:t xml:space="preserve">Once </w:t>
      </w:r>
      <w:r w:rsidR="00151230">
        <w:t>the WECC administrative services team</w:t>
      </w:r>
      <w:r w:rsidR="00151230" w:rsidRPr="00151230">
        <w:t xml:space="preserve"> </w:t>
      </w:r>
      <w:r w:rsidR="00151230">
        <w:t xml:space="preserve">has assigned </w:t>
      </w:r>
      <w:r>
        <w:t xml:space="preserve">your WECC.org user account </w:t>
      </w:r>
      <w:r w:rsidR="00151230">
        <w:t>to the correct access group</w:t>
      </w:r>
      <w:r>
        <w:t xml:space="preserve">, </w:t>
      </w:r>
      <w:r w:rsidR="00CF2A66">
        <w:t xml:space="preserve">login to WECC.org using your previous username and password. You will then </w:t>
      </w:r>
      <w:r w:rsidR="00151230">
        <w:t>see</w:t>
      </w:r>
      <w:r w:rsidR="00CF2A66">
        <w:t xml:space="preserve"> three potential options for your second factor: Google Authenticator (this is </w:t>
      </w:r>
      <w:r w:rsidR="0054536E">
        <w:t xml:space="preserve">a </w:t>
      </w:r>
      <w:r w:rsidR="00CF2A66">
        <w:t>generic</w:t>
      </w:r>
      <w:r w:rsidR="0054536E">
        <w:t>,</w:t>
      </w:r>
      <w:r w:rsidR="00CF2A66">
        <w:t xml:space="preserve"> </w:t>
      </w:r>
      <w:r w:rsidR="0054536E">
        <w:t>time-based one-time password (</w:t>
      </w:r>
      <w:r w:rsidR="00CF2A66">
        <w:t>TOTP</w:t>
      </w:r>
      <w:r w:rsidR="0054536E">
        <w:t>)</w:t>
      </w:r>
      <w:r w:rsidR="00CF2A66">
        <w:t xml:space="preserve"> and should work with </w:t>
      </w:r>
      <w:r w:rsidR="00151230">
        <w:t>any</w:t>
      </w:r>
      <w:r w:rsidR="00CF2A66">
        <w:t xml:space="preserve"> TOTP application, not just Google Authenticator), the Okta Verify app, and ‘Security Key or Biometric Authenticator’ (FIDO2/WebAuthn</w:t>
      </w:r>
      <w:r w:rsidR="00B948E6">
        <w:t>/Passkeys</w:t>
      </w:r>
      <w:r w:rsidR="00CF2A66">
        <w:t>).</w:t>
      </w:r>
    </w:p>
    <w:p w14:paraId="08503CCF" w14:textId="7D0E64C0" w:rsidR="00CF2A66" w:rsidRPr="00046AA5" w:rsidRDefault="00CF2A66" w:rsidP="00CF2A66">
      <w:pPr>
        <w:jc w:val="center"/>
      </w:pPr>
      <w:r>
        <w:rPr>
          <w:noProof/>
        </w:rPr>
        <w:drawing>
          <wp:inline distT="0" distB="0" distL="0" distR="0" wp14:anchorId="2C3C1F20" wp14:editId="368323A7">
            <wp:extent cx="3357871" cy="4010438"/>
            <wp:effectExtent l="19050" t="19050" r="14605" b="9525"/>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365370" cy="4019395"/>
                    </a:xfrm>
                    <a:prstGeom prst="rect">
                      <a:avLst/>
                    </a:prstGeom>
                    <a:ln>
                      <a:solidFill>
                        <a:schemeClr val="accent1"/>
                      </a:solidFill>
                    </a:ln>
                  </pic:spPr>
                </pic:pic>
              </a:graphicData>
            </a:graphic>
          </wp:inline>
        </w:drawing>
      </w:r>
    </w:p>
    <w:p w14:paraId="70026A28" w14:textId="5CB68AC0" w:rsidR="00323BC9" w:rsidRPr="009A4D48" w:rsidRDefault="002D26F2" w:rsidP="00E60569">
      <w:pPr>
        <w:pStyle w:val="Heading3"/>
      </w:pPr>
      <w:r>
        <w:lastRenderedPageBreak/>
        <w:t>Google Authenticator</w:t>
      </w:r>
    </w:p>
    <w:p w14:paraId="6716E2DF" w14:textId="0D971525" w:rsidR="00BE7CF8" w:rsidRDefault="00E466D5" w:rsidP="00E60569">
      <w:r>
        <w:t xml:space="preserve">As a second factor, the Google Authenticator option is best used </w:t>
      </w:r>
      <w:r w:rsidR="00151230">
        <w:t>on your</w:t>
      </w:r>
      <w:r>
        <w:t xml:space="preserve"> mobile device </w:t>
      </w:r>
      <w:r w:rsidR="00151230">
        <w:t xml:space="preserve">with </w:t>
      </w:r>
      <w:r>
        <w:t xml:space="preserve">a camera. </w:t>
      </w:r>
      <w:r w:rsidR="00A74060" w:rsidRPr="00EC1606">
        <w:t xml:space="preserve">However, </w:t>
      </w:r>
      <w:r w:rsidR="00151230">
        <w:t>it</w:t>
      </w:r>
      <w:r w:rsidR="00BE7CF8" w:rsidRPr="00EC1606">
        <w:t xml:space="preserve"> also works with desktop browser extensions, </w:t>
      </w:r>
      <w:r w:rsidR="00151230">
        <w:t>like</w:t>
      </w:r>
      <w:r w:rsidR="00BE7CF8" w:rsidRPr="00EC1606">
        <w:t xml:space="preserve"> those from </w:t>
      </w:r>
      <w:proofErr w:type="spellStart"/>
      <w:r w:rsidR="00BE7CF8" w:rsidRPr="00EC1606">
        <w:t>Bitwarden</w:t>
      </w:r>
      <w:proofErr w:type="spellEnd"/>
      <w:r w:rsidR="00BE7CF8" w:rsidRPr="00EC1606">
        <w:t xml:space="preserve"> and </w:t>
      </w:r>
      <w:proofErr w:type="spellStart"/>
      <w:r w:rsidR="00BE7CF8" w:rsidRPr="00EC1606">
        <w:t>1Password</w:t>
      </w:r>
      <w:proofErr w:type="spellEnd"/>
      <w:r w:rsidR="00BE7CF8" w:rsidRPr="00EC1606">
        <w:t xml:space="preserve"> for Chrome, Firefox, and Edge</w:t>
      </w:r>
      <w:r w:rsidR="00FF478E" w:rsidRPr="00EC1606">
        <w:t>, without the need for a mobile device</w:t>
      </w:r>
      <w:r w:rsidR="00BE7CF8" w:rsidRPr="00EC1606">
        <w:t>.</w:t>
      </w:r>
      <w:r w:rsidR="00BE7CF8">
        <w:t xml:space="preserve"> </w:t>
      </w:r>
      <w:r>
        <w:t xml:space="preserve">Google Authenticator will work with </w:t>
      </w:r>
      <w:r w:rsidR="00151230">
        <w:t xml:space="preserve">almost </w:t>
      </w:r>
      <w:r>
        <w:t>any multi-factor authentication application</w:t>
      </w:r>
      <w:r w:rsidR="00151230">
        <w:t>,</w:t>
      </w:r>
      <w:r w:rsidR="00A0037C">
        <w:t xml:space="preserve"> not just Google Authenticator</w:t>
      </w:r>
      <w:r>
        <w:t xml:space="preserve">, including Microsoft Authenticator, Authy, </w:t>
      </w:r>
      <w:proofErr w:type="spellStart"/>
      <w:r>
        <w:t>Bitwarden</w:t>
      </w:r>
      <w:proofErr w:type="spellEnd"/>
      <w:r>
        <w:t>, Apple ID</w:t>
      </w:r>
      <w:r w:rsidR="00FA68BB">
        <w:t xml:space="preserve"> iCloud Keychain</w:t>
      </w:r>
      <w:r>
        <w:t xml:space="preserve">, and </w:t>
      </w:r>
      <w:r w:rsidR="00151230">
        <w:t>others</w:t>
      </w:r>
      <w:r>
        <w:t>. To enroll:</w:t>
      </w:r>
    </w:p>
    <w:p w14:paraId="740A8151" w14:textId="0CE239C3" w:rsidR="00BE7CF8" w:rsidRPr="00A0037C" w:rsidRDefault="00BE7CF8" w:rsidP="00BE7CF8">
      <w:pPr>
        <w:pStyle w:val="Heading4"/>
        <w:rPr>
          <w:b/>
          <w:bCs/>
        </w:rPr>
      </w:pPr>
      <w:r w:rsidRPr="00A0037C">
        <w:rPr>
          <w:b/>
          <w:bCs/>
        </w:rPr>
        <w:t xml:space="preserve">OPTION 1 – Mobile Device </w:t>
      </w:r>
    </w:p>
    <w:p w14:paraId="31AD0034" w14:textId="7150CDE1" w:rsidR="00BE7CF8" w:rsidRPr="00BE7CF8" w:rsidRDefault="00BE7CF8" w:rsidP="00BE7CF8">
      <w:pPr>
        <w:numPr>
          <w:ilvl w:val="0"/>
          <w:numId w:val="19"/>
        </w:numPr>
      </w:pPr>
      <w:r w:rsidRPr="00BE7CF8">
        <w:t xml:space="preserve">Click </w:t>
      </w:r>
      <w:r w:rsidRPr="00EC1606">
        <w:rPr>
          <w:b/>
          <w:bCs/>
        </w:rPr>
        <w:t>Set up</w:t>
      </w:r>
      <w:r w:rsidRPr="00BE7CF8">
        <w:t xml:space="preserve"> </w:t>
      </w:r>
      <w:r w:rsidR="005E2F7C">
        <w:t xml:space="preserve">under </w:t>
      </w:r>
      <w:r w:rsidRPr="00BE7CF8">
        <w:t>Google Authenticator</w:t>
      </w:r>
      <w:r w:rsidR="005E2F7C">
        <w:t>.</w:t>
      </w:r>
    </w:p>
    <w:p w14:paraId="54ED8F99" w14:textId="77777777" w:rsidR="00BE7CF8" w:rsidRPr="00BE7CF8" w:rsidRDefault="00BE7CF8" w:rsidP="00A0037C">
      <w:pPr>
        <w:jc w:val="center"/>
      </w:pPr>
      <w:r w:rsidRPr="00BE7CF8">
        <w:rPr>
          <w:noProof/>
        </w:rPr>
        <w:drawing>
          <wp:inline distT="0" distB="0" distL="0" distR="0" wp14:anchorId="03208DEC" wp14:editId="7B824559">
            <wp:extent cx="2723158" cy="3485421"/>
            <wp:effectExtent l="19050" t="19050" r="20320" b="20320"/>
            <wp:docPr id="5678840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84070" name="Picture 1" descr="A screenshot of a compu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738667" cy="3505271"/>
                    </a:xfrm>
                    <a:prstGeom prst="rect">
                      <a:avLst/>
                    </a:prstGeom>
                    <a:ln>
                      <a:solidFill>
                        <a:schemeClr val="accent1"/>
                      </a:solidFill>
                    </a:ln>
                  </pic:spPr>
                </pic:pic>
              </a:graphicData>
            </a:graphic>
          </wp:inline>
        </w:drawing>
      </w:r>
    </w:p>
    <w:p w14:paraId="38AAD013" w14:textId="31693ADE" w:rsidR="00BE7CF8" w:rsidRPr="00BE7CF8" w:rsidRDefault="00BE7CF8" w:rsidP="00BE7CF8">
      <w:pPr>
        <w:numPr>
          <w:ilvl w:val="0"/>
          <w:numId w:val="19"/>
        </w:numPr>
      </w:pPr>
      <w:r w:rsidRPr="00BE7CF8">
        <w:t xml:space="preserve">Scan the QR code with the MFA mobile app of your choice. Then click </w:t>
      </w:r>
      <w:r w:rsidRPr="00EC1606">
        <w:rPr>
          <w:b/>
          <w:bCs/>
        </w:rPr>
        <w:t>Next</w:t>
      </w:r>
      <w:r w:rsidRPr="00BE7CF8">
        <w:t>.</w:t>
      </w:r>
    </w:p>
    <w:p w14:paraId="0BFD4D89" w14:textId="77777777" w:rsidR="00BE7CF8" w:rsidRPr="00BE7CF8" w:rsidRDefault="00BE7CF8" w:rsidP="00A0037C">
      <w:pPr>
        <w:jc w:val="center"/>
      </w:pPr>
      <w:r w:rsidRPr="00BE7CF8">
        <w:rPr>
          <w:noProof/>
        </w:rPr>
        <w:drawing>
          <wp:inline distT="0" distB="0" distL="0" distR="0" wp14:anchorId="4EB5BFE9" wp14:editId="2E5F681B">
            <wp:extent cx="2066925" cy="1733550"/>
            <wp:effectExtent l="19050" t="19050" r="28575" b="19050"/>
            <wp:docPr id="368092233" name="Picture 2" descr="A screenshot of a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092233" name="Picture 2" descr="A screenshot of a qr cod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078060" cy="1742889"/>
                    </a:xfrm>
                    <a:prstGeom prst="rect">
                      <a:avLst/>
                    </a:prstGeom>
                    <a:ln>
                      <a:solidFill>
                        <a:schemeClr val="accent1"/>
                      </a:solidFill>
                    </a:ln>
                  </pic:spPr>
                </pic:pic>
              </a:graphicData>
            </a:graphic>
          </wp:inline>
        </w:drawing>
      </w:r>
    </w:p>
    <w:p w14:paraId="0F943213" w14:textId="374DD346" w:rsidR="00BE7CF8" w:rsidRPr="00BE7CF8" w:rsidRDefault="00BE7CF8" w:rsidP="00BE7CF8">
      <w:pPr>
        <w:numPr>
          <w:ilvl w:val="0"/>
          <w:numId w:val="19"/>
        </w:numPr>
      </w:pPr>
      <w:r w:rsidRPr="00BE7CF8">
        <w:lastRenderedPageBreak/>
        <w:t xml:space="preserve">Enter the six-digit code assigned to the account in the MFA app (changes every 30 seconds) and click </w:t>
      </w:r>
      <w:r w:rsidRPr="00EC1606">
        <w:rPr>
          <w:b/>
          <w:bCs/>
        </w:rPr>
        <w:t>Verify</w:t>
      </w:r>
      <w:r w:rsidR="005E2F7C">
        <w:t>.</w:t>
      </w:r>
    </w:p>
    <w:p w14:paraId="4351CA4F" w14:textId="77777777" w:rsidR="00BE7CF8" w:rsidRPr="00BE7CF8" w:rsidRDefault="00BE7CF8" w:rsidP="00A0037C">
      <w:pPr>
        <w:jc w:val="center"/>
      </w:pPr>
      <w:r w:rsidRPr="00BE7CF8">
        <w:rPr>
          <w:noProof/>
        </w:rPr>
        <w:drawing>
          <wp:inline distT="0" distB="0" distL="0" distR="0" wp14:anchorId="0F0DE8CC" wp14:editId="7FB258D5">
            <wp:extent cx="4182059" cy="3124636"/>
            <wp:effectExtent l="19050" t="19050" r="28575" b="19050"/>
            <wp:docPr id="1026648907"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648907" name="Picture 3" descr="A screenshot of a comput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182059" cy="3124636"/>
                    </a:xfrm>
                    <a:prstGeom prst="rect">
                      <a:avLst/>
                    </a:prstGeom>
                    <a:ln>
                      <a:solidFill>
                        <a:schemeClr val="accent1"/>
                      </a:solidFill>
                    </a:ln>
                  </pic:spPr>
                </pic:pic>
              </a:graphicData>
            </a:graphic>
          </wp:inline>
        </w:drawing>
      </w:r>
    </w:p>
    <w:p w14:paraId="33CB1683" w14:textId="77777777" w:rsidR="00BE7CF8" w:rsidRPr="00BE7CF8" w:rsidRDefault="00BE7CF8" w:rsidP="00BE7CF8"/>
    <w:p w14:paraId="112B62F4" w14:textId="078ED00C" w:rsidR="00BE7CF8" w:rsidRPr="00BE7CF8" w:rsidRDefault="00BE7CF8" w:rsidP="00BE7CF8">
      <w:pPr>
        <w:numPr>
          <w:ilvl w:val="0"/>
          <w:numId w:val="19"/>
        </w:numPr>
      </w:pPr>
      <w:bookmarkStart w:id="0" w:name="_Hlk172816051"/>
      <w:r w:rsidRPr="00BE7CF8">
        <w:t xml:space="preserve">You will </w:t>
      </w:r>
      <w:r w:rsidR="005E2F7C">
        <w:t>see an</w:t>
      </w:r>
      <w:r w:rsidR="005E2F7C" w:rsidRPr="00BE7CF8">
        <w:t xml:space="preserve"> </w:t>
      </w:r>
      <w:r w:rsidRPr="00BE7CF8">
        <w:t xml:space="preserve">option to enroll additional factors. Since you have already enrolled in a second factor, skip this step and click </w:t>
      </w:r>
      <w:r w:rsidRPr="00EC1606">
        <w:rPr>
          <w:b/>
          <w:bCs/>
        </w:rPr>
        <w:t>Continue</w:t>
      </w:r>
      <w:r w:rsidR="005E2F7C">
        <w:t>.</w:t>
      </w:r>
    </w:p>
    <w:bookmarkEnd w:id="0"/>
    <w:p w14:paraId="487FE96E" w14:textId="77777777" w:rsidR="00BE7CF8" w:rsidRPr="00BE7CF8" w:rsidRDefault="00BE7CF8" w:rsidP="00A0037C">
      <w:pPr>
        <w:jc w:val="center"/>
      </w:pPr>
      <w:r w:rsidRPr="00BE7CF8">
        <w:rPr>
          <w:noProof/>
        </w:rPr>
        <w:drawing>
          <wp:inline distT="0" distB="0" distL="0" distR="0" wp14:anchorId="179C7F04" wp14:editId="1255C5B6">
            <wp:extent cx="2575178" cy="3503930"/>
            <wp:effectExtent l="19050" t="19050" r="15875" b="20320"/>
            <wp:docPr id="622325256" name="Picture 4"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325256" name="Picture 4" descr="A screenshot of a pho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584468" cy="3516570"/>
                    </a:xfrm>
                    <a:prstGeom prst="rect">
                      <a:avLst/>
                    </a:prstGeom>
                    <a:ln>
                      <a:solidFill>
                        <a:schemeClr val="accent1"/>
                      </a:solidFill>
                    </a:ln>
                  </pic:spPr>
                </pic:pic>
              </a:graphicData>
            </a:graphic>
          </wp:inline>
        </w:drawing>
      </w:r>
    </w:p>
    <w:p w14:paraId="6E2B030A" w14:textId="0CD01C0D" w:rsidR="00BE7CF8" w:rsidRPr="00BE7CF8" w:rsidRDefault="00BE7CF8" w:rsidP="00BE7CF8">
      <w:pPr>
        <w:numPr>
          <w:ilvl w:val="0"/>
          <w:numId w:val="19"/>
        </w:numPr>
      </w:pPr>
      <w:r w:rsidRPr="00BE7CF8">
        <w:lastRenderedPageBreak/>
        <w:t xml:space="preserve">You will now </w:t>
      </w:r>
      <w:r w:rsidR="005E2F7C">
        <w:t>have</w:t>
      </w:r>
      <w:r w:rsidRPr="00BE7CF8">
        <w:t xml:space="preserve"> access to WECC.org with elevated permissions and access.</w:t>
      </w:r>
    </w:p>
    <w:p w14:paraId="32C3CF4E" w14:textId="77777777" w:rsidR="00BE7CF8" w:rsidRPr="00BE7CF8" w:rsidRDefault="00BE7CF8" w:rsidP="00BE7CF8"/>
    <w:p w14:paraId="76EF23FC" w14:textId="25BE66AF" w:rsidR="00BE7CF8" w:rsidRDefault="00BE7CF8" w:rsidP="00BE7CF8">
      <w:pPr>
        <w:pStyle w:val="Heading4"/>
        <w:rPr>
          <w:b/>
          <w:bCs/>
        </w:rPr>
      </w:pPr>
      <w:r w:rsidRPr="00A0037C">
        <w:rPr>
          <w:b/>
          <w:bCs/>
        </w:rPr>
        <w:t>OPTION 2</w:t>
      </w:r>
      <w:r w:rsidR="005E2F7C">
        <w:rPr>
          <w:b/>
          <w:bCs/>
        </w:rPr>
        <w:t>—</w:t>
      </w:r>
      <w:r w:rsidRPr="00A0037C">
        <w:rPr>
          <w:b/>
          <w:bCs/>
        </w:rPr>
        <w:t>Browser</w:t>
      </w:r>
    </w:p>
    <w:p w14:paraId="32434EB8" w14:textId="2C6F1F36" w:rsidR="00A0037C" w:rsidRDefault="005055D8" w:rsidP="00A0037C">
      <w:r>
        <w:t>As an alternative to using a mobile device</w:t>
      </w:r>
      <w:r w:rsidR="005E2F7C">
        <w:t>,</w:t>
      </w:r>
      <w:r>
        <w:t xml:space="preserve"> such as a </w:t>
      </w:r>
      <w:r w:rsidR="005E2F7C">
        <w:t>p</w:t>
      </w:r>
      <w:r>
        <w:t xml:space="preserve">hone </w:t>
      </w:r>
      <w:r w:rsidR="005E2F7C">
        <w:t>or tablet</w:t>
      </w:r>
      <w:r>
        <w:t>, many popular password manager</w:t>
      </w:r>
      <w:r w:rsidR="00A863B8">
        <w:t>s</w:t>
      </w:r>
      <w:r>
        <w:t xml:space="preserve"> offer browser extensions for Chrome, Firefox, and Edge, that can provide QR code-based codes like their mobile app counterparts. </w:t>
      </w:r>
      <w:r w:rsidR="00A863B8">
        <w:t xml:space="preserve">Popular options include </w:t>
      </w:r>
      <w:hyperlink r:id="rId13" w:anchor="tab-browser-extension-4eWjy5G0QLbgxyLIzd91g8" w:history="1">
        <w:r w:rsidR="00A863B8" w:rsidRPr="00A863B8">
          <w:rPr>
            <w:rStyle w:val="Hyperlink"/>
          </w:rPr>
          <w:t>Bitwarden</w:t>
        </w:r>
      </w:hyperlink>
      <w:r w:rsidR="00E2669A">
        <w:t>,</w:t>
      </w:r>
      <w:r w:rsidR="00A863B8">
        <w:t xml:space="preserve"> </w:t>
      </w:r>
      <w:hyperlink r:id="rId14" w:history="1">
        <w:r w:rsidR="00A863B8" w:rsidRPr="00A863B8">
          <w:rPr>
            <w:rStyle w:val="Hyperlink"/>
          </w:rPr>
          <w:t>1Password</w:t>
        </w:r>
      </w:hyperlink>
      <w:r w:rsidR="00E4578C">
        <w:t xml:space="preserve">, and </w:t>
      </w:r>
      <w:hyperlink r:id="rId15" w:history="1">
        <w:r w:rsidR="00E4578C" w:rsidRPr="00FA68BB">
          <w:rPr>
            <w:rStyle w:val="Hyperlink"/>
          </w:rPr>
          <w:t>Apple ID</w:t>
        </w:r>
        <w:r w:rsidR="00FA68BB" w:rsidRPr="00FA68BB">
          <w:rPr>
            <w:rStyle w:val="Hyperlink"/>
          </w:rPr>
          <w:t xml:space="preserve"> iCloud Keychain</w:t>
        </w:r>
      </w:hyperlink>
      <w:r w:rsidR="00E4578C" w:rsidRPr="00B51661">
        <w:rPr>
          <w:b/>
          <w:bCs/>
        </w:rPr>
        <w:t>.</w:t>
      </w:r>
      <w:r w:rsidR="00985EF9" w:rsidRPr="00B51661">
        <w:rPr>
          <w:b/>
          <w:bCs/>
        </w:rPr>
        <w:t xml:space="preserve"> </w:t>
      </w:r>
      <w:r w:rsidR="00985EF9" w:rsidRPr="00EC1606">
        <w:t xml:space="preserve">The following </w:t>
      </w:r>
      <w:r w:rsidR="003025B0" w:rsidRPr="00EC1606">
        <w:t>is an</w:t>
      </w:r>
      <w:r w:rsidR="00CE20E2" w:rsidRPr="00EC1606">
        <w:t xml:space="preserve"> </w:t>
      </w:r>
      <w:r w:rsidR="00985EF9" w:rsidRPr="00EC1606">
        <w:t>example</w:t>
      </w:r>
      <w:r w:rsidR="00CE20E2" w:rsidRPr="00EC1606">
        <w:t xml:space="preserve"> </w:t>
      </w:r>
      <w:r w:rsidR="00985EF9" w:rsidRPr="00EC1606">
        <w:t xml:space="preserve">of how to use the Google Authenticator option without a mobile device, using only the Bitwarden </w:t>
      </w:r>
      <w:r w:rsidR="00691B4A" w:rsidRPr="00EC1606">
        <w:t>Chrome extension</w:t>
      </w:r>
      <w:r w:rsidR="00CE20E2" w:rsidRPr="00EC1606">
        <w:t xml:space="preserve"> (</w:t>
      </w:r>
      <w:r w:rsidR="003025B0" w:rsidRPr="00EC1606">
        <w:t xml:space="preserve">paid </w:t>
      </w:r>
      <w:r w:rsidR="00CE20E2" w:rsidRPr="00EC1606">
        <w:t>subscription required)</w:t>
      </w:r>
      <w:r w:rsidR="00691B4A" w:rsidRPr="005E2F7C">
        <w:t>.</w:t>
      </w:r>
      <w:r w:rsidR="00691B4A">
        <w:t xml:space="preserve"> The process will be similar in most other browser extensions:</w:t>
      </w:r>
    </w:p>
    <w:p w14:paraId="3499144E" w14:textId="0A067522" w:rsidR="00FB0E7C" w:rsidRDefault="00B2675F" w:rsidP="00792F01">
      <w:pPr>
        <w:pStyle w:val="ListParagraph"/>
        <w:numPr>
          <w:ilvl w:val="0"/>
          <w:numId w:val="23"/>
        </w:numPr>
      </w:pPr>
      <w:hyperlink r:id="rId16" w:history="1">
        <w:r w:rsidR="00A71050" w:rsidRPr="00A71050">
          <w:rPr>
            <w:rStyle w:val="Hyperlink"/>
          </w:rPr>
          <w:t xml:space="preserve">Install the </w:t>
        </w:r>
        <w:proofErr w:type="spellStart"/>
        <w:r w:rsidR="00A71050" w:rsidRPr="00A71050">
          <w:rPr>
            <w:rStyle w:val="Hyperlink"/>
          </w:rPr>
          <w:t>Bitwarden</w:t>
        </w:r>
        <w:proofErr w:type="spellEnd"/>
        <w:r w:rsidR="00A71050" w:rsidRPr="00A71050">
          <w:rPr>
            <w:rStyle w:val="Hyperlink"/>
          </w:rPr>
          <w:t xml:space="preserve"> Chrome extension</w:t>
        </w:r>
      </w:hyperlink>
      <w:r w:rsidR="00A71050">
        <w:t xml:space="preserve">, </w:t>
      </w:r>
      <w:r w:rsidR="003025B0">
        <w:t>(</w:t>
      </w:r>
      <w:r w:rsidR="003025B0" w:rsidRPr="00EC1606">
        <w:rPr>
          <w:b/>
          <w:bCs/>
        </w:rPr>
        <w:t xml:space="preserve">NOTE: this functionality requires an active, paid subscription to </w:t>
      </w:r>
      <w:proofErr w:type="spellStart"/>
      <w:r w:rsidR="003025B0" w:rsidRPr="00EC1606">
        <w:rPr>
          <w:b/>
          <w:bCs/>
        </w:rPr>
        <w:t>Bitwarden</w:t>
      </w:r>
      <w:proofErr w:type="spellEnd"/>
      <w:r w:rsidR="003025B0">
        <w:t>)</w:t>
      </w:r>
      <w:r w:rsidR="005E2F7C">
        <w:t>.</w:t>
      </w:r>
    </w:p>
    <w:p w14:paraId="242D0A89" w14:textId="6708AC3E" w:rsidR="00A71050" w:rsidRDefault="00A71050" w:rsidP="00A71050">
      <w:pPr>
        <w:pStyle w:val="ListParagraph"/>
        <w:numPr>
          <w:ilvl w:val="0"/>
          <w:numId w:val="23"/>
        </w:numPr>
      </w:pPr>
      <w:r>
        <w:t>Log into your existing Bitwarden account, or sign up for a new account</w:t>
      </w:r>
      <w:r w:rsidR="00B51661">
        <w:t>. The Bitwarden extension icon will be blue and white when it is active and ready to enroll MFA QR codes:</w:t>
      </w:r>
    </w:p>
    <w:p w14:paraId="5F008229" w14:textId="0A248F08" w:rsidR="00B51661" w:rsidRDefault="00B51661" w:rsidP="00B51661">
      <w:pPr>
        <w:jc w:val="center"/>
      </w:pPr>
      <w:r>
        <w:rPr>
          <w:noProof/>
        </w:rPr>
        <w:drawing>
          <wp:inline distT="0" distB="0" distL="0" distR="0" wp14:anchorId="378FCBBF" wp14:editId="186D7C93">
            <wp:extent cx="3562847" cy="3086531"/>
            <wp:effectExtent l="19050" t="19050" r="19050" b="19050"/>
            <wp:docPr id="8318195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819541" name="Picture 1" descr="A screenshot of a comput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562847" cy="3086531"/>
                    </a:xfrm>
                    <a:prstGeom prst="rect">
                      <a:avLst/>
                    </a:prstGeom>
                    <a:ln>
                      <a:solidFill>
                        <a:schemeClr val="accent1"/>
                      </a:solidFill>
                    </a:ln>
                  </pic:spPr>
                </pic:pic>
              </a:graphicData>
            </a:graphic>
          </wp:inline>
        </w:drawing>
      </w:r>
    </w:p>
    <w:p w14:paraId="6FF7972D" w14:textId="77777777" w:rsidR="003025B0" w:rsidRDefault="003025B0">
      <w:r>
        <w:br w:type="page"/>
      </w:r>
    </w:p>
    <w:p w14:paraId="50D38406" w14:textId="34C8572B" w:rsidR="00FB0E7C" w:rsidRDefault="00B51661" w:rsidP="00792F01">
      <w:pPr>
        <w:pStyle w:val="ListParagraph"/>
        <w:numPr>
          <w:ilvl w:val="0"/>
          <w:numId w:val="23"/>
        </w:numPr>
      </w:pPr>
      <w:r>
        <w:lastRenderedPageBreak/>
        <w:t xml:space="preserve">Log into </w:t>
      </w:r>
      <w:r w:rsidR="00400B2D">
        <w:t>WECC</w:t>
      </w:r>
      <w:r>
        <w:t>.</w:t>
      </w:r>
      <w:r w:rsidR="00400B2D">
        <w:t>org using your username and password</w:t>
      </w:r>
      <w:r w:rsidR="005E2F7C">
        <w:t>.</w:t>
      </w:r>
    </w:p>
    <w:p w14:paraId="2287C7EB" w14:textId="0FF2783E" w:rsidR="00FB0E7C" w:rsidRPr="00BE7CF8" w:rsidRDefault="00FB0E7C" w:rsidP="00FB0E7C">
      <w:pPr>
        <w:numPr>
          <w:ilvl w:val="0"/>
          <w:numId w:val="23"/>
        </w:numPr>
      </w:pPr>
      <w:r w:rsidRPr="00BE7CF8">
        <w:t xml:space="preserve">Click </w:t>
      </w:r>
      <w:r w:rsidRPr="00EC1606">
        <w:rPr>
          <w:b/>
          <w:bCs/>
        </w:rPr>
        <w:t>Set up</w:t>
      </w:r>
      <w:r w:rsidRPr="00BE7CF8">
        <w:t xml:space="preserve"> </w:t>
      </w:r>
      <w:r w:rsidR="005E2F7C">
        <w:t xml:space="preserve">under </w:t>
      </w:r>
      <w:r w:rsidRPr="00BE7CF8">
        <w:t>Google Authenticator</w:t>
      </w:r>
      <w:r w:rsidR="005E2F7C">
        <w:t>.</w:t>
      </w:r>
    </w:p>
    <w:p w14:paraId="698C83F0" w14:textId="43671355" w:rsidR="00FB0E7C" w:rsidRDefault="00FB0E7C" w:rsidP="00FB0E7C">
      <w:pPr>
        <w:pStyle w:val="ListParagraph"/>
        <w:numPr>
          <w:ilvl w:val="0"/>
          <w:numId w:val="0"/>
        </w:numPr>
        <w:ind w:left="720"/>
        <w:jc w:val="center"/>
      </w:pPr>
    </w:p>
    <w:p w14:paraId="429BE3A6" w14:textId="325F9294" w:rsidR="00FB0E7C" w:rsidRDefault="00FB0E7C" w:rsidP="00FB0E7C">
      <w:pPr>
        <w:pStyle w:val="ListParagraph"/>
        <w:numPr>
          <w:ilvl w:val="0"/>
          <w:numId w:val="0"/>
        </w:numPr>
        <w:ind w:left="720"/>
        <w:jc w:val="center"/>
        <w:rPr>
          <w:noProof/>
        </w:rPr>
      </w:pPr>
      <w:r w:rsidRPr="00BE7CF8">
        <w:rPr>
          <w:noProof/>
        </w:rPr>
        <w:drawing>
          <wp:inline distT="0" distB="0" distL="0" distR="0" wp14:anchorId="17870AB7" wp14:editId="4571B910">
            <wp:extent cx="2723158" cy="3485421"/>
            <wp:effectExtent l="19050" t="19050" r="20320" b="20320"/>
            <wp:docPr id="5633255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84070" name="Picture 1" descr="A screenshot of a compu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738667" cy="3505271"/>
                    </a:xfrm>
                    <a:prstGeom prst="rect">
                      <a:avLst/>
                    </a:prstGeom>
                    <a:ln>
                      <a:solidFill>
                        <a:schemeClr val="accent1"/>
                      </a:solidFill>
                    </a:ln>
                  </pic:spPr>
                </pic:pic>
              </a:graphicData>
            </a:graphic>
          </wp:inline>
        </w:drawing>
      </w:r>
    </w:p>
    <w:p w14:paraId="5157ED16" w14:textId="48960549" w:rsidR="00FB0E7C" w:rsidRDefault="00FB0E7C" w:rsidP="00FB0E7C">
      <w:pPr>
        <w:pStyle w:val="ListParagraph"/>
        <w:numPr>
          <w:ilvl w:val="0"/>
          <w:numId w:val="23"/>
        </w:numPr>
        <w:rPr>
          <w:noProof/>
        </w:rPr>
      </w:pPr>
      <w:r>
        <w:rPr>
          <w:noProof/>
        </w:rPr>
        <w:t xml:space="preserve">Once </w:t>
      </w:r>
      <w:r w:rsidR="005E2F7C">
        <w:rPr>
          <w:noProof/>
        </w:rPr>
        <w:t>you see</w:t>
      </w:r>
      <w:r>
        <w:rPr>
          <w:noProof/>
        </w:rPr>
        <w:t xml:space="preserve"> the QR code,</w:t>
      </w:r>
      <w:r w:rsidR="00711FF2">
        <w:rPr>
          <w:noProof/>
        </w:rPr>
        <w:t xml:space="preserve"> click </w:t>
      </w:r>
      <w:r w:rsidR="00711FF2" w:rsidRPr="00EC1606">
        <w:rPr>
          <w:b/>
          <w:bCs/>
          <w:noProof/>
        </w:rPr>
        <w:t>Add a login</w:t>
      </w:r>
      <w:r w:rsidR="00711FF2">
        <w:rPr>
          <w:noProof/>
        </w:rPr>
        <w:t xml:space="preserve"> to create a new entry in Bitwarden</w:t>
      </w:r>
      <w:r w:rsidR="005E2F7C">
        <w:rPr>
          <w:noProof/>
        </w:rPr>
        <w:t>.</w:t>
      </w:r>
    </w:p>
    <w:p w14:paraId="4C24A365" w14:textId="77777777" w:rsidR="00711FF2" w:rsidRDefault="00711FF2" w:rsidP="00711FF2">
      <w:pPr>
        <w:pStyle w:val="ListParagraph"/>
        <w:numPr>
          <w:ilvl w:val="0"/>
          <w:numId w:val="0"/>
        </w:numPr>
        <w:ind w:left="720"/>
        <w:jc w:val="center"/>
        <w:rPr>
          <w:noProof/>
        </w:rPr>
      </w:pPr>
    </w:p>
    <w:p w14:paraId="0F97C585" w14:textId="12FF4D80" w:rsidR="00711FF2" w:rsidRDefault="00711FF2" w:rsidP="00711FF2">
      <w:pPr>
        <w:pStyle w:val="ListParagraph"/>
        <w:numPr>
          <w:ilvl w:val="0"/>
          <w:numId w:val="0"/>
        </w:numPr>
        <w:ind w:left="720"/>
        <w:jc w:val="center"/>
        <w:rPr>
          <w:noProof/>
        </w:rPr>
      </w:pPr>
      <w:r>
        <w:rPr>
          <w:noProof/>
        </w:rPr>
        <w:drawing>
          <wp:inline distT="0" distB="0" distL="0" distR="0" wp14:anchorId="674CDC66" wp14:editId="62BA5657">
            <wp:extent cx="4246180" cy="3113445"/>
            <wp:effectExtent l="19050" t="19050" r="21590" b="10795"/>
            <wp:docPr id="377072110"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072110" name="Picture 2" descr="A screenshot of a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55992" cy="3120640"/>
                    </a:xfrm>
                    <a:prstGeom prst="rect">
                      <a:avLst/>
                    </a:prstGeom>
                    <a:ln>
                      <a:solidFill>
                        <a:schemeClr val="accent1"/>
                      </a:solidFill>
                    </a:ln>
                  </pic:spPr>
                </pic:pic>
              </a:graphicData>
            </a:graphic>
          </wp:inline>
        </w:drawing>
      </w:r>
    </w:p>
    <w:p w14:paraId="055DF242" w14:textId="4C4D1AEE" w:rsidR="00711FF2" w:rsidRDefault="00711FF2" w:rsidP="00711FF2">
      <w:pPr>
        <w:pStyle w:val="ListParagraph"/>
        <w:numPr>
          <w:ilvl w:val="0"/>
          <w:numId w:val="23"/>
        </w:numPr>
        <w:rPr>
          <w:noProof/>
        </w:rPr>
      </w:pPr>
      <w:r>
        <w:rPr>
          <w:noProof/>
        </w:rPr>
        <w:lastRenderedPageBreak/>
        <w:t xml:space="preserve">Under </w:t>
      </w:r>
      <w:r w:rsidR="005E2F7C">
        <w:rPr>
          <w:noProof/>
        </w:rPr>
        <w:t>“</w:t>
      </w:r>
      <w:r>
        <w:rPr>
          <w:noProof/>
        </w:rPr>
        <w:t>Authenticator key (TOTP),</w:t>
      </w:r>
      <w:r w:rsidR="005E2F7C">
        <w:rPr>
          <w:noProof/>
        </w:rPr>
        <w:t>”</w:t>
      </w:r>
      <w:r>
        <w:rPr>
          <w:noProof/>
        </w:rPr>
        <w:t xml:space="preserve"> click the </w:t>
      </w:r>
      <w:r w:rsidRPr="00EC1606">
        <w:rPr>
          <w:b/>
          <w:bCs/>
          <w:noProof/>
        </w:rPr>
        <w:t>camera icon</w:t>
      </w:r>
      <w:r w:rsidR="005E2F7C">
        <w:rPr>
          <w:noProof/>
        </w:rPr>
        <w:t>,</w:t>
      </w:r>
      <w:r>
        <w:rPr>
          <w:noProof/>
        </w:rPr>
        <w:t xml:space="preserve"> which will scan the current </w:t>
      </w:r>
      <w:r w:rsidR="00C71D6A">
        <w:rPr>
          <w:noProof/>
        </w:rPr>
        <w:t xml:space="preserve">web </w:t>
      </w:r>
      <w:r>
        <w:rPr>
          <w:noProof/>
        </w:rPr>
        <w:t>page for QR codes</w:t>
      </w:r>
      <w:r w:rsidR="005E2F7C">
        <w:rPr>
          <w:noProof/>
        </w:rPr>
        <w:t>.</w:t>
      </w:r>
    </w:p>
    <w:p w14:paraId="6EC96B06" w14:textId="039E3BDE" w:rsidR="00711FF2" w:rsidRDefault="00711FF2" w:rsidP="00711FF2">
      <w:pPr>
        <w:pStyle w:val="ListParagraph"/>
        <w:numPr>
          <w:ilvl w:val="0"/>
          <w:numId w:val="0"/>
        </w:numPr>
        <w:ind w:left="720"/>
        <w:jc w:val="center"/>
        <w:rPr>
          <w:noProof/>
        </w:rPr>
      </w:pPr>
      <w:r>
        <w:rPr>
          <w:noProof/>
        </w:rPr>
        <w:drawing>
          <wp:inline distT="0" distB="0" distL="0" distR="0" wp14:anchorId="686B6E8A" wp14:editId="4EC069A9">
            <wp:extent cx="3543795" cy="5687219"/>
            <wp:effectExtent l="0" t="0" r="0" b="8890"/>
            <wp:docPr id="357720417" name="Picture 3" descr="A screenshot of a logi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20417" name="Picture 3" descr="A screenshot of a login scree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543795" cy="5687219"/>
                    </a:xfrm>
                    <a:prstGeom prst="rect">
                      <a:avLst/>
                    </a:prstGeom>
                  </pic:spPr>
                </pic:pic>
              </a:graphicData>
            </a:graphic>
          </wp:inline>
        </w:drawing>
      </w:r>
    </w:p>
    <w:p w14:paraId="5EA67D88" w14:textId="77777777" w:rsidR="00711FF2" w:rsidRDefault="00711FF2" w:rsidP="00711FF2">
      <w:pPr>
        <w:pStyle w:val="ListParagraph"/>
        <w:numPr>
          <w:ilvl w:val="0"/>
          <w:numId w:val="0"/>
        </w:numPr>
        <w:ind w:left="720"/>
        <w:jc w:val="center"/>
        <w:rPr>
          <w:noProof/>
        </w:rPr>
      </w:pPr>
    </w:p>
    <w:p w14:paraId="41766A36" w14:textId="77777777" w:rsidR="008F5C0B" w:rsidRDefault="008F5C0B">
      <w:pPr>
        <w:rPr>
          <w:noProof/>
        </w:rPr>
      </w:pPr>
      <w:r>
        <w:rPr>
          <w:noProof/>
        </w:rPr>
        <w:br w:type="page"/>
      </w:r>
    </w:p>
    <w:p w14:paraId="676F6291" w14:textId="4A2C0B7E" w:rsidR="00711FF2" w:rsidRDefault="00EC1D47" w:rsidP="00711FF2">
      <w:pPr>
        <w:pStyle w:val="ListParagraph"/>
        <w:numPr>
          <w:ilvl w:val="0"/>
          <w:numId w:val="23"/>
        </w:numPr>
        <w:rPr>
          <w:noProof/>
        </w:rPr>
      </w:pPr>
      <w:r>
        <w:rPr>
          <w:noProof/>
        </w:rPr>
        <w:lastRenderedPageBreak/>
        <w:t xml:space="preserve">Click </w:t>
      </w:r>
      <w:r w:rsidRPr="00EC1606">
        <w:rPr>
          <w:b/>
          <w:bCs/>
          <w:noProof/>
        </w:rPr>
        <w:t>Save</w:t>
      </w:r>
      <w:r>
        <w:rPr>
          <w:noProof/>
        </w:rPr>
        <w:t xml:space="preserve">. Select </w:t>
      </w:r>
      <w:r w:rsidRPr="00EC1606">
        <w:rPr>
          <w:b/>
          <w:bCs/>
          <w:noProof/>
        </w:rPr>
        <w:t>login.wecc.org</w:t>
      </w:r>
      <w:r>
        <w:rPr>
          <w:noProof/>
        </w:rPr>
        <w:t xml:space="preserve"> in the logins list. Click </w:t>
      </w:r>
      <w:r w:rsidRPr="00EC1606">
        <w:rPr>
          <w:b/>
          <w:bCs/>
          <w:noProof/>
        </w:rPr>
        <w:t>Verification code (TOTP)</w:t>
      </w:r>
      <w:r>
        <w:rPr>
          <w:noProof/>
        </w:rPr>
        <w:t xml:space="preserve"> and copy the code to the blank field in the web page. Click </w:t>
      </w:r>
      <w:r w:rsidRPr="00EC1606">
        <w:rPr>
          <w:b/>
          <w:bCs/>
          <w:noProof/>
        </w:rPr>
        <w:t>Verify</w:t>
      </w:r>
      <w:r w:rsidR="00D529F8" w:rsidRPr="00EC1606">
        <w:rPr>
          <w:noProof/>
        </w:rPr>
        <w:t>.</w:t>
      </w:r>
    </w:p>
    <w:p w14:paraId="5CC3422A" w14:textId="77777777" w:rsidR="008F5C0B" w:rsidRDefault="008F5C0B" w:rsidP="008F5C0B">
      <w:pPr>
        <w:pStyle w:val="ListParagraph"/>
        <w:numPr>
          <w:ilvl w:val="0"/>
          <w:numId w:val="0"/>
        </w:numPr>
        <w:ind w:left="720"/>
        <w:rPr>
          <w:noProof/>
        </w:rPr>
      </w:pPr>
    </w:p>
    <w:p w14:paraId="2FB74322" w14:textId="1EC48563" w:rsidR="00FB0E7C" w:rsidRDefault="008F5C0B" w:rsidP="00FB0E7C">
      <w:pPr>
        <w:pStyle w:val="ListParagraph"/>
        <w:numPr>
          <w:ilvl w:val="0"/>
          <w:numId w:val="0"/>
        </w:numPr>
        <w:ind w:left="720"/>
        <w:jc w:val="center"/>
        <w:rPr>
          <w:noProof/>
        </w:rPr>
      </w:pPr>
      <w:r>
        <w:rPr>
          <w:noProof/>
        </w:rPr>
        <w:drawing>
          <wp:inline distT="0" distB="0" distL="0" distR="0" wp14:anchorId="743DEA3F" wp14:editId="0C8809C3">
            <wp:extent cx="5732729" cy="3629025"/>
            <wp:effectExtent l="19050" t="19050" r="20955" b="9525"/>
            <wp:docPr id="1874365912"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65912" name="Picture 4" descr="A screenshot of a compu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71343" cy="3653469"/>
                    </a:xfrm>
                    <a:prstGeom prst="rect">
                      <a:avLst/>
                    </a:prstGeom>
                    <a:ln>
                      <a:solidFill>
                        <a:schemeClr val="accent1"/>
                      </a:solidFill>
                    </a:ln>
                  </pic:spPr>
                </pic:pic>
              </a:graphicData>
            </a:graphic>
          </wp:inline>
        </w:drawing>
      </w:r>
    </w:p>
    <w:p w14:paraId="502AC5F6" w14:textId="77777777" w:rsidR="00FB0E7C" w:rsidRDefault="00FB0E7C" w:rsidP="00FB0E7C">
      <w:pPr>
        <w:pStyle w:val="ListParagraph"/>
        <w:numPr>
          <w:ilvl w:val="0"/>
          <w:numId w:val="0"/>
        </w:numPr>
        <w:ind w:left="720"/>
        <w:jc w:val="center"/>
        <w:rPr>
          <w:noProof/>
        </w:rPr>
      </w:pPr>
    </w:p>
    <w:p w14:paraId="5E39E094" w14:textId="13B09383" w:rsidR="00FB0E7C" w:rsidRDefault="00D529F8" w:rsidP="008F5C0B">
      <w:pPr>
        <w:pStyle w:val="ListParagraph"/>
        <w:numPr>
          <w:ilvl w:val="0"/>
          <w:numId w:val="23"/>
        </w:numPr>
        <w:rPr>
          <w:noProof/>
        </w:rPr>
      </w:pPr>
      <w:r>
        <w:rPr>
          <w:noProof/>
        </w:rPr>
        <w:t>You are now e</w:t>
      </w:r>
      <w:r w:rsidR="008F5C0B">
        <w:rPr>
          <w:noProof/>
        </w:rPr>
        <w:t>nrol</w:t>
      </w:r>
      <w:r>
        <w:rPr>
          <w:noProof/>
        </w:rPr>
        <w:t>led</w:t>
      </w:r>
      <w:r w:rsidR="008F5C0B">
        <w:rPr>
          <w:noProof/>
        </w:rPr>
        <w:t xml:space="preserve">. </w:t>
      </w:r>
    </w:p>
    <w:p w14:paraId="507849CE" w14:textId="4028969C" w:rsidR="003025B0" w:rsidRDefault="003025B0" w:rsidP="003025B0">
      <w:pPr>
        <w:pStyle w:val="Heading4"/>
        <w:rPr>
          <w:b/>
          <w:bCs/>
        </w:rPr>
      </w:pPr>
      <w:r w:rsidRPr="003025B0">
        <w:rPr>
          <w:b/>
          <w:bCs/>
        </w:rPr>
        <w:t>OPTION 3</w:t>
      </w:r>
      <w:r w:rsidR="00D529F8">
        <w:rPr>
          <w:b/>
          <w:bCs/>
        </w:rPr>
        <w:t>—</w:t>
      </w:r>
      <w:proofErr w:type="spellStart"/>
      <w:r w:rsidRPr="003025B0">
        <w:rPr>
          <w:b/>
          <w:bCs/>
        </w:rPr>
        <w:t>KeePassXC</w:t>
      </w:r>
      <w:proofErr w:type="spellEnd"/>
      <w:r w:rsidR="00D04FB9">
        <w:rPr>
          <w:b/>
          <w:bCs/>
        </w:rPr>
        <w:t>, desktop software</w:t>
      </w:r>
    </w:p>
    <w:p w14:paraId="21932B83" w14:textId="6FD90538" w:rsidR="003025B0" w:rsidRDefault="00B2675F" w:rsidP="003025B0">
      <w:hyperlink r:id="rId21" w:history="1">
        <w:r w:rsidR="00D04FB9" w:rsidRPr="00636187">
          <w:rPr>
            <w:rStyle w:val="Hyperlink"/>
          </w:rPr>
          <w:t>KeePassXC</w:t>
        </w:r>
      </w:hyperlink>
      <w:r w:rsidR="00D04FB9">
        <w:t xml:space="preserve"> is a powerful, advanced, and free password manager and MFA code generator available for Windows, MacOS, and Linux. </w:t>
      </w:r>
      <w:r w:rsidR="00911326">
        <w:t>In addition to managing passwords,</w:t>
      </w:r>
      <w:r w:rsidR="00D529F8">
        <w:t xml:space="preserve"> you can use</w:t>
      </w:r>
      <w:r w:rsidR="00911326">
        <w:t xml:space="preserve"> </w:t>
      </w:r>
      <w:proofErr w:type="spellStart"/>
      <w:r w:rsidR="00911326">
        <w:t>KeePassXC</w:t>
      </w:r>
      <w:proofErr w:type="spellEnd"/>
      <w:r w:rsidR="00911326">
        <w:t xml:space="preserve"> to generate MFA codes for WECC.org. </w:t>
      </w:r>
      <w:r w:rsidR="00D529F8">
        <w:t>T</w:t>
      </w:r>
      <w:r w:rsidR="00911326">
        <w:t xml:space="preserve">o use </w:t>
      </w:r>
      <w:proofErr w:type="spellStart"/>
      <w:r w:rsidR="00911326">
        <w:t>KeePassXC</w:t>
      </w:r>
      <w:proofErr w:type="spellEnd"/>
      <w:r w:rsidR="00911326">
        <w:t xml:space="preserve"> for MFA in WECC.org, install </w:t>
      </w:r>
      <w:proofErr w:type="spellStart"/>
      <w:r w:rsidR="00911326">
        <w:t>KeePassXC</w:t>
      </w:r>
      <w:proofErr w:type="spellEnd"/>
      <w:r w:rsidR="00911326">
        <w:t xml:space="preserve">. Create a new entry for login.wecc.org, then </w:t>
      </w:r>
      <w:r w:rsidR="00D529F8">
        <w:t xml:space="preserve">do </w:t>
      </w:r>
      <w:r w:rsidR="00911326">
        <w:t>the following:</w:t>
      </w:r>
    </w:p>
    <w:p w14:paraId="35B91A2D" w14:textId="1183EBFF" w:rsidR="00911326" w:rsidRDefault="00636187" w:rsidP="00636187">
      <w:pPr>
        <w:pStyle w:val="ListParagraph"/>
        <w:numPr>
          <w:ilvl w:val="0"/>
          <w:numId w:val="24"/>
        </w:numPr>
      </w:pPr>
      <w:r>
        <w:t>Right</w:t>
      </w:r>
      <w:r w:rsidR="00D529F8">
        <w:t>-</w:t>
      </w:r>
      <w:r>
        <w:t xml:space="preserve">click the selected entry for </w:t>
      </w:r>
      <w:r w:rsidRPr="00D529F8">
        <w:t>login.wecc.org</w:t>
      </w:r>
      <w:r>
        <w:t xml:space="preserve"> and select </w:t>
      </w:r>
      <w:r w:rsidRPr="00EC1606">
        <w:rPr>
          <w:b/>
          <w:bCs/>
        </w:rPr>
        <w:t>TOTP</w:t>
      </w:r>
      <w:r>
        <w:t xml:space="preserve">, then </w:t>
      </w:r>
      <w:r w:rsidRPr="00EC1606">
        <w:rPr>
          <w:b/>
          <w:bCs/>
        </w:rPr>
        <w:t>Set up TOTP</w:t>
      </w:r>
      <w:r w:rsidR="00D529F8">
        <w:t>.</w:t>
      </w:r>
    </w:p>
    <w:p w14:paraId="59C9BE58" w14:textId="4147C1D9" w:rsidR="00D23E11" w:rsidRPr="003025B0" w:rsidRDefault="00D23E11" w:rsidP="00D23E11">
      <w:pPr>
        <w:jc w:val="center"/>
      </w:pPr>
      <w:r>
        <w:rPr>
          <w:noProof/>
        </w:rPr>
        <w:lastRenderedPageBreak/>
        <w:drawing>
          <wp:inline distT="0" distB="0" distL="0" distR="0" wp14:anchorId="78E46BEF" wp14:editId="09EE3366">
            <wp:extent cx="4022940" cy="1819275"/>
            <wp:effectExtent l="19050" t="19050" r="15875" b="9525"/>
            <wp:docPr id="6457950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95016" name="Picture 1" descr="A screenshot of a comput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065447" cy="1838498"/>
                    </a:xfrm>
                    <a:prstGeom prst="rect">
                      <a:avLst/>
                    </a:prstGeom>
                    <a:ln>
                      <a:solidFill>
                        <a:schemeClr val="accent1"/>
                      </a:solidFill>
                    </a:ln>
                  </pic:spPr>
                </pic:pic>
              </a:graphicData>
            </a:graphic>
          </wp:inline>
        </w:drawing>
      </w:r>
    </w:p>
    <w:p w14:paraId="38D671DA" w14:textId="4B629B01" w:rsidR="003025B0" w:rsidRDefault="00D23E11" w:rsidP="00D23E11">
      <w:pPr>
        <w:pStyle w:val="ListParagraph"/>
        <w:numPr>
          <w:ilvl w:val="0"/>
          <w:numId w:val="24"/>
        </w:numPr>
      </w:pPr>
      <w:r>
        <w:t>Sign into WECC.org using your registered username and password</w:t>
      </w:r>
      <w:r w:rsidR="001D7FCB">
        <w:t xml:space="preserve">. Click </w:t>
      </w:r>
      <w:r w:rsidR="001D7FCB" w:rsidRPr="00EC1606">
        <w:rPr>
          <w:b/>
          <w:bCs/>
        </w:rPr>
        <w:t>Set up</w:t>
      </w:r>
      <w:r w:rsidR="001D7FCB">
        <w:t xml:space="preserve"> under Google Authenticator.</w:t>
      </w:r>
    </w:p>
    <w:p w14:paraId="03DA1AAB" w14:textId="4EFA694D" w:rsidR="001D7FCB" w:rsidRDefault="001D7FCB" w:rsidP="001D7FCB">
      <w:pPr>
        <w:jc w:val="center"/>
      </w:pPr>
      <w:r w:rsidRPr="00BE7CF8">
        <w:rPr>
          <w:noProof/>
        </w:rPr>
        <w:drawing>
          <wp:inline distT="0" distB="0" distL="0" distR="0" wp14:anchorId="77A69133" wp14:editId="174BBBE8">
            <wp:extent cx="2723158" cy="3485421"/>
            <wp:effectExtent l="19050" t="19050" r="20320" b="20320"/>
            <wp:docPr id="1288026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84070" name="Picture 1" descr="A screenshot of a compu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738667" cy="3505271"/>
                    </a:xfrm>
                    <a:prstGeom prst="rect">
                      <a:avLst/>
                    </a:prstGeom>
                    <a:ln>
                      <a:solidFill>
                        <a:schemeClr val="accent1"/>
                      </a:solidFill>
                    </a:ln>
                  </pic:spPr>
                </pic:pic>
              </a:graphicData>
            </a:graphic>
          </wp:inline>
        </w:drawing>
      </w:r>
    </w:p>
    <w:p w14:paraId="56CBEA71" w14:textId="2990C327" w:rsidR="001D7FCB" w:rsidRDefault="0097204E" w:rsidP="001D7FCB">
      <w:pPr>
        <w:pStyle w:val="ListParagraph"/>
        <w:numPr>
          <w:ilvl w:val="0"/>
          <w:numId w:val="24"/>
        </w:numPr>
      </w:pPr>
      <w:r>
        <w:t xml:space="preserve">When </w:t>
      </w:r>
      <w:r w:rsidR="00D529F8">
        <w:t>you see</w:t>
      </w:r>
      <w:r>
        <w:t xml:space="preserve"> the QR code, click </w:t>
      </w:r>
      <w:r w:rsidRPr="00EC1606">
        <w:rPr>
          <w:b/>
          <w:bCs/>
        </w:rPr>
        <w:t>Can’t Scan?</w:t>
      </w:r>
    </w:p>
    <w:p w14:paraId="36765F69" w14:textId="538F465B" w:rsidR="0097204E" w:rsidRDefault="0097204E" w:rsidP="0097204E">
      <w:pPr>
        <w:jc w:val="center"/>
      </w:pPr>
      <w:r>
        <w:rPr>
          <w:noProof/>
        </w:rPr>
        <w:lastRenderedPageBreak/>
        <w:drawing>
          <wp:inline distT="0" distB="0" distL="0" distR="0" wp14:anchorId="3A8AEA4D" wp14:editId="0FDB6176">
            <wp:extent cx="4639322" cy="3667637"/>
            <wp:effectExtent l="19050" t="19050" r="8890" b="28575"/>
            <wp:docPr id="137036861" name="Picture 2" descr="A screenshot of a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36861" name="Picture 2" descr="A screenshot of a qr cod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639322" cy="3667637"/>
                    </a:xfrm>
                    <a:prstGeom prst="rect">
                      <a:avLst/>
                    </a:prstGeom>
                    <a:ln>
                      <a:solidFill>
                        <a:schemeClr val="accent1"/>
                      </a:solidFill>
                    </a:ln>
                  </pic:spPr>
                </pic:pic>
              </a:graphicData>
            </a:graphic>
          </wp:inline>
        </w:drawing>
      </w:r>
    </w:p>
    <w:p w14:paraId="42E87E1F" w14:textId="2589FB62" w:rsidR="00E16A62" w:rsidRDefault="00E16A62" w:rsidP="00E16A62">
      <w:pPr>
        <w:pStyle w:val="ListParagraph"/>
        <w:numPr>
          <w:ilvl w:val="0"/>
          <w:numId w:val="24"/>
        </w:numPr>
      </w:pPr>
      <w:r>
        <w:t xml:space="preserve">Copy the code presented in the box. Click </w:t>
      </w:r>
      <w:r w:rsidRPr="00EC1606">
        <w:rPr>
          <w:b/>
          <w:bCs/>
        </w:rPr>
        <w:t>Next</w:t>
      </w:r>
      <w:r w:rsidR="00D529F8">
        <w:t>.</w:t>
      </w:r>
    </w:p>
    <w:p w14:paraId="22EFE582" w14:textId="27298AA2" w:rsidR="00E16A62" w:rsidRDefault="00E16A62" w:rsidP="00E16A62">
      <w:pPr>
        <w:jc w:val="center"/>
      </w:pPr>
      <w:r>
        <w:rPr>
          <w:noProof/>
        </w:rPr>
        <w:drawing>
          <wp:inline distT="0" distB="0" distL="0" distR="0" wp14:anchorId="7FB8399F" wp14:editId="06564F51">
            <wp:extent cx="4582164" cy="2810267"/>
            <wp:effectExtent l="19050" t="19050" r="27940" b="28575"/>
            <wp:docPr id="325863980" name="Picture 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863980" name="Picture 3" descr="A screenshot of a computer scree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582164" cy="2810267"/>
                    </a:xfrm>
                    <a:prstGeom prst="rect">
                      <a:avLst/>
                    </a:prstGeom>
                    <a:ln>
                      <a:solidFill>
                        <a:schemeClr val="accent1"/>
                      </a:solidFill>
                    </a:ln>
                  </pic:spPr>
                </pic:pic>
              </a:graphicData>
            </a:graphic>
          </wp:inline>
        </w:drawing>
      </w:r>
    </w:p>
    <w:p w14:paraId="5239404D" w14:textId="7C4F9C55" w:rsidR="00E16A62" w:rsidRDefault="007D6D9F" w:rsidP="00E16A62">
      <w:pPr>
        <w:pStyle w:val="ListParagraph"/>
        <w:numPr>
          <w:ilvl w:val="0"/>
          <w:numId w:val="24"/>
        </w:numPr>
      </w:pPr>
      <w:r>
        <w:t xml:space="preserve">In KeePassXC, copy the code from </w:t>
      </w:r>
      <w:r w:rsidR="003E11F5">
        <w:t>login.wecc.org</w:t>
      </w:r>
      <w:r>
        <w:t xml:space="preserve"> into the </w:t>
      </w:r>
      <w:r w:rsidRPr="00EC1606">
        <w:rPr>
          <w:b/>
          <w:bCs/>
        </w:rPr>
        <w:t>Secret Key</w:t>
      </w:r>
      <w:r>
        <w:t xml:space="preserve"> field. Click </w:t>
      </w:r>
      <w:r w:rsidRPr="00EC1606">
        <w:rPr>
          <w:b/>
          <w:bCs/>
        </w:rPr>
        <w:t>OK</w:t>
      </w:r>
      <w:r w:rsidR="00D529F8">
        <w:t>.</w:t>
      </w:r>
    </w:p>
    <w:p w14:paraId="75007D71" w14:textId="70B4B7A5" w:rsidR="007D6D9F" w:rsidRDefault="00C0220D" w:rsidP="00C0220D">
      <w:pPr>
        <w:jc w:val="center"/>
      </w:pPr>
      <w:r>
        <w:rPr>
          <w:noProof/>
        </w:rPr>
        <w:lastRenderedPageBreak/>
        <w:drawing>
          <wp:inline distT="0" distB="0" distL="0" distR="0" wp14:anchorId="5FF61B11" wp14:editId="7FA5EBD6">
            <wp:extent cx="2534004" cy="3429479"/>
            <wp:effectExtent l="0" t="0" r="0" b="0"/>
            <wp:docPr id="1056252856" name="Picture 4"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252856" name="Picture 4" descr="A screenshot of a computer pro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534004" cy="3429479"/>
                    </a:xfrm>
                    <a:prstGeom prst="rect">
                      <a:avLst/>
                    </a:prstGeom>
                  </pic:spPr>
                </pic:pic>
              </a:graphicData>
            </a:graphic>
          </wp:inline>
        </w:drawing>
      </w:r>
    </w:p>
    <w:p w14:paraId="44AE2268" w14:textId="77777777" w:rsidR="00C0220D" w:rsidRDefault="00C0220D" w:rsidP="00C0220D">
      <w:pPr>
        <w:pStyle w:val="ListParagraph"/>
        <w:numPr>
          <w:ilvl w:val="0"/>
          <w:numId w:val="0"/>
        </w:numPr>
        <w:ind w:left="720"/>
      </w:pPr>
    </w:p>
    <w:p w14:paraId="04C041B7" w14:textId="6E4F7486" w:rsidR="00C0220D" w:rsidRDefault="00C0220D" w:rsidP="00C0220D">
      <w:pPr>
        <w:pStyle w:val="ListParagraph"/>
        <w:numPr>
          <w:ilvl w:val="0"/>
          <w:numId w:val="24"/>
        </w:numPr>
      </w:pPr>
      <w:r>
        <w:t>Right</w:t>
      </w:r>
      <w:r w:rsidR="00D529F8">
        <w:t>-</w:t>
      </w:r>
      <w:r>
        <w:t xml:space="preserve">click the entry for login.wecc.org. Select </w:t>
      </w:r>
      <w:r w:rsidRPr="00EC1606">
        <w:rPr>
          <w:b/>
          <w:bCs/>
        </w:rPr>
        <w:t>TOTP</w:t>
      </w:r>
      <w:r>
        <w:t xml:space="preserve">, then </w:t>
      </w:r>
      <w:r w:rsidRPr="00EC1606">
        <w:rPr>
          <w:b/>
          <w:bCs/>
        </w:rPr>
        <w:t>Show TOTP</w:t>
      </w:r>
      <w:r w:rsidR="00D529F8">
        <w:t>.</w:t>
      </w:r>
    </w:p>
    <w:p w14:paraId="74AE01B0" w14:textId="77777777" w:rsidR="00C0220D" w:rsidRDefault="00C0220D" w:rsidP="00C0220D">
      <w:pPr>
        <w:pStyle w:val="ListParagraph"/>
        <w:numPr>
          <w:ilvl w:val="0"/>
          <w:numId w:val="0"/>
        </w:numPr>
        <w:ind w:left="720"/>
        <w:jc w:val="center"/>
      </w:pPr>
    </w:p>
    <w:p w14:paraId="22FEBF9F" w14:textId="0B869884" w:rsidR="00C0220D" w:rsidRDefault="00603CE3" w:rsidP="00C0220D">
      <w:pPr>
        <w:pStyle w:val="ListParagraph"/>
        <w:numPr>
          <w:ilvl w:val="0"/>
          <w:numId w:val="0"/>
        </w:numPr>
        <w:ind w:left="720"/>
        <w:jc w:val="center"/>
      </w:pPr>
      <w:r>
        <w:rPr>
          <w:noProof/>
        </w:rPr>
        <w:drawing>
          <wp:inline distT="0" distB="0" distL="0" distR="0" wp14:anchorId="4595C76F" wp14:editId="05B863E2">
            <wp:extent cx="5514975" cy="3081383"/>
            <wp:effectExtent l="0" t="0" r="0" b="5080"/>
            <wp:docPr id="1880969172"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969172" name="Picture 5" descr="A screenshot of a compute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520948" cy="3084720"/>
                    </a:xfrm>
                    <a:prstGeom prst="rect">
                      <a:avLst/>
                    </a:prstGeom>
                  </pic:spPr>
                </pic:pic>
              </a:graphicData>
            </a:graphic>
          </wp:inline>
        </w:drawing>
      </w:r>
    </w:p>
    <w:p w14:paraId="6216F46D" w14:textId="77777777" w:rsidR="00603CE3" w:rsidRDefault="00603CE3" w:rsidP="00C0220D">
      <w:pPr>
        <w:pStyle w:val="ListParagraph"/>
        <w:numPr>
          <w:ilvl w:val="0"/>
          <w:numId w:val="0"/>
        </w:numPr>
        <w:ind w:left="720"/>
        <w:jc w:val="center"/>
      </w:pPr>
    </w:p>
    <w:p w14:paraId="4CFD944C" w14:textId="26789A7B" w:rsidR="00603CE3" w:rsidRDefault="00603CE3" w:rsidP="00603CE3">
      <w:pPr>
        <w:pStyle w:val="ListParagraph"/>
        <w:numPr>
          <w:ilvl w:val="0"/>
          <w:numId w:val="24"/>
        </w:numPr>
      </w:pPr>
      <w:r>
        <w:t>You will see a six</w:t>
      </w:r>
      <w:r w:rsidR="00D529F8">
        <w:t>-</w:t>
      </w:r>
      <w:r>
        <w:t xml:space="preserve">digit TOTP MFA code generating every 30 seconds. Click </w:t>
      </w:r>
      <w:r w:rsidRPr="00EC1606">
        <w:rPr>
          <w:b/>
          <w:bCs/>
        </w:rPr>
        <w:t>Copy</w:t>
      </w:r>
      <w:r w:rsidR="00D529F8">
        <w:t>.</w:t>
      </w:r>
    </w:p>
    <w:p w14:paraId="6BFCA234" w14:textId="1F0F5CA6" w:rsidR="00603CE3" w:rsidRDefault="00603CE3" w:rsidP="00603CE3">
      <w:pPr>
        <w:jc w:val="center"/>
      </w:pPr>
      <w:r>
        <w:rPr>
          <w:noProof/>
        </w:rPr>
        <w:lastRenderedPageBreak/>
        <w:drawing>
          <wp:inline distT="0" distB="0" distL="0" distR="0" wp14:anchorId="2B621F7A" wp14:editId="2A69041D">
            <wp:extent cx="2572109" cy="2219635"/>
            <wp:effectExtent l="0" t="0" r="0" b="9525"/>
            <wp:docPr id="1019274529"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274529" name="Picture 6" descr="A screenshot of a compu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572109" cy="2219635"/>
                    </a:xfrm>
                    <a:prstGeom prst="rect">
                      <a:avLst/>
                    </a:prstGeom>
                  </pic:spPr>
                </pic:pic>
              </a:graphicData>
            </a:graphic>
          </wp:inline>
        </w:drawing>
      </w:r>
    </w:p>
    <w:p w14:paraId="2FAE2F48" w14:textId="77777777" w:rsidR="003E11F5" w:rsidRDefault="003E11F5" w:rsidP="003E11F5">
      <w:pPr>
        <w:pStyle w:val="ListParagraph"/>
        <w:numPr>
          <w:ilvl w:val="0"/>
          <w:numId w:val="0"/>
        </w:numPr>
        <w:ind w:left="720"/>
      </w:pPr>
    </w:p>
    <w:p w14:paraId="4C8515B0" w14:textId="1A0971A0" w:rsidR="00603CE3" w:rsidRDefault="00603CE3" w:rsidP="003E11F5">
      <w:pPr>
        <w:pStyle w:val="ListParagraph"/>
        <w:numPr>
          <w:ilvl w:val="0"/>
          <w:numId w:val="24"/>
        </w:numPr>
      </w:pPr>
      <w:r>
        <w:t xml:space="preserve">Paste the code into the text box in </w:t>
      </w:r>
      <w:r w:rsidR="00C71D6A">
        <w:t>login.wecc.org</w:t>
      </w:r>
      <w:r>
        <w:t xml:space="preserve">. Click </w:t>
      </w:r>
      <w:r w:rsidRPr="00EC1606">
        <w:rPr>
          <w:b/>
          <w:bCs/>
        </w:rPr>
        <w:t>Verify</w:t>
      </w:r>
      <w:r w:rsidR="00D529F8">
        <w:t>.</w:t>
      </w:r>
    </w:p>
    <w:p w14:paraId="43EF2B4E" w14:textId="77777777" w:rsidR="00603CE3" w:rsidRDefault="00603CE3" w:rsidP="00603CE3">
      <w:pPr>
        <w:pStyle w:val="ListParagraph"/>
        <w:numPr>
          <w:ilvl w:val="0"/>
          <w:numId w:val="0"/>
        </w:numPr>
        <w:ind w:left="720"/>
      </w:pPr>
    </w:p>
    <w:p w14:paraId="142CEA1A" w14:textId="3773D82D" w:rsidR="00603CE3" w:rsidRDefault="003E11F5" w:rsidP="00603CE3">
      <w:pPr>
        <w:pStyle w:val="ListParagraph"/>
        <w:numPr>
          <w:ilvl w:val="0"/>
          <w:numId w:val="0"/>
        </w:numPr>
        <w:ind w:left="720"/>
        <w:jc w:val="center"/>
      </w:pPr>
      <w:r>
        <w:rPr>
          <w:noProof/>
        </w:rPr>
        <w:drawing>
          <wp:inline distT="0" distB="0" distL="0" distR="0" wp14:anchorId="723917AD" wp14:editId="069862B4">
            <wp:extent cx="4610743" cy="2838846"/>
            <wp:effectExtent l="19050" t="19050" r="18415" b="19050"/>
            <wp:docPr id="1031885416"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885416" name="Picture 8" descr="A screenshot of a computer&#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610743" cy="2838846"/>
                    </a:xfrm>
                    <a:prstGeom prst="rect">
                      <a:avLst/>
                    </a:prstGeom>
                    <a:ln>
                      <a:solidFill>
                        <a:schemeClr val="accent1"/>
                      </a:solidFill>
                    </a:ln>
                  </pic:spPr>
                </pic:pic>
              </a:graphicData>
            </a:graphic>
          </wp:inline>
        </w:drawing>
      </w:r>
    </w:p>
    <w:p w14:paraId="76670CB3" w14:textId="0CD53783" w:rsidR="00C71D6A" w:rsidRPr="00BE7CF8" w:rsidRDefault="00C71D6A" w:rsidP="00C71D6A">
      <w:pPr>
        <w:numPr>
          <w:ilvl w:val="0"/>
          <w:numId w:val="24"/>
        </w:numPr>
      </w:pPr>
      <w:r w:rsidRPr="00BE7CF8">
        <w:t xml:space="preserve">You will </w:t>
      </w:r>
      <w:r w:rsidR="00D529F8">
        <w:t>see an</w:t>
      </w:r>
      <w:r w:rsidRPr="00BE7CF8">
        <w:t xml:space="preserve"> option to enroll additional factors. </w:t>
      </w:r>
      <w:r w:rsidR="00D529F8">
        <w:t>S</w:t>
      </w:r>
      <w:r w:rsidRPr="00BE7CF8">
        <w:t xml:space="preserve">kip this step and click </w:t>
      </w:r>
      <w:r w:rsidRPr="00EC1606">
        <w:rPr>
          <w:b/>
          <w:bCs/>
        </w:rPr>
        <w:t>Continue</w:t>
      </w:r>
      <w:r w:rsidR="00D529F8">
        <w:t>.</w:t>
      </w:r>
    </w:p>
    <w:p w14:paraId="2C08158F" w14:textId="77777777" w:rsidR="003E11F5" w:rsidRDefault="003E11F5" w:rsidP="003E11F5">
      <w:pPr>
        <w:pStyle w:val="ListParagraph"/>
        <w:numPr>
          <w:ilvl w:val="0"/>
          <w:numId w:val="0"/>
        </w:numPr>
        <w:ind w:left="720"/>
      </w:pPr>
    </w:p>
    <w:p w14:paraId="09145F77" w14:textId="0B291E11" w:rsidR="003E11F5" w:rsidRPr="003025B0" w:rsidRDefault="003E11F5" w:rsidP="003E11F5">
      <w:pPr>
        <w:pStyle w:val="ListParagraph"/>
        <w:numPr>
          <w:ilvl w:val="0"/>
          <w:numId w:val="0"/>
        </w:numPr>
        <w:ind w:left="720"/>
        <w:jc w:val="center"/>
      </w:pPr>
      <w:r>
        <w:rPr>
          <w:noProof/>
        </w:rPr>
        <w:lastRenderedPageBreak/>
        <w:drawing>
          <wp:inline distT="0" distB="0" distL="0" distR="0" wp14:anchorId="43731B76" wp14:editId="1C9C4415">
            <wp:extent cx="3796852" cy="3984349"/>
            <wp:effectExtent l="19050" t="19050" r="13335" b="16510"/>
            <wp:docPr id="715348467" name="Picture 9" descr="A screenshot of a security meth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348467" name="Picture 9" descr="A screenshot of a security method&#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802330" cy="3990098"/>
                    </a:xfrm>
                    <a:prstGeom prst="rect">
                      <a:avLst/>
                    </a:prstGeom>
                    <a:ln>
                      <a:solidFill>
                        <a:schemeClr val="accent1"/>
                      </a:solidFill>
                    </a:ln>
                  </pic:spPr>
                </pic:pic>
              </a:graphicData>
            </a:graphic>
          </wp:inline>
        </w:drawing>
      </w:r>
    </w:p>
    <w:p w14:paraId="04C869E5" w14:textId="2D457F27" w:rsidR="00AC00BF" w:rsidRDefault="002D26F2" w:rsidP="00AC00BF">
      <w:pPr>
        <w:pStyle w:val="Heading3"/>
      </w:pPr>
      <w:r>
        <w:t>Okta Verify</w:t>
      </w:r>
    </w:p>
    <w:p w14:paraId="183301EA" w14:textId="0BECF5CA" w:rsidR="00586ED6" w:rsidRDefault="00AD7856" w:rsidP="00586ED6">
      <w:r>
        <w:t>Okta Verify is a multi-platform MFA application available for major operating systems including Android and iOS. The setup is similar to the first option, Google Authenticator. The difference is that Okta Verify can send mobile push notifications for verification, removing the need to enter rotating six-digit codes. To set up Okta Verify as your second factor:</w:t>
      </w:r>
    </w:p>
    <w:p w14:paraId="7555E649" w14:textId="60BD9BFF" w:rsidR="00AD7856" w:rsidRDefault="00212080" w:rsidP="00212080">
      <w:pPr>
        <w:pStyle w:val="ListParagraph"/>
        <w:numPr>
          <w:ilvl w:val="0"/>
          <w:numId w:val="20"/>
        </w:numPr>
      </w:pPr>
      <w:r>
        <w:t xml:space="preserve">Download and install the Okta Verify application for iOS </w:t>
      </w:r>
      <w:hyperlink r:id="rId30" w:history="1">
        <w:r w:rsidRPr="009A7CB2">
          <w:rPr>
            <w:rStyle w:val="Hyperlink"/>
          </w:rPr>
          <w:t>https://apps.apple.com/us/app/okta-verify/id490179405</w:t>
        </w:r>
      </w:hyperlink>
      <w:r>
        <w:t xml:space="preserve"> or Android </w:t>
      </w:r>
      <w:hyperlink r:id="rId31" w:history="1">
        <w:r w:rsidRPr="009A7CB2">
          <w:rPr>
            <w:rStyle w:val="Hyperlink"/>
          </w:rPr>
          <w:t>https://play.google.com/store/apps/details?id=com.okta.android.auth</w:t>
        </w:r>
      </w:hyperlink>
      <w:r>
        <w:t xml:space="preserve"> </w:t>
      </w:r>
    </w:p>
    <w:p w14:paraId="76B28BF5" w14:textId="208F7D6A" w:rsidR="00212080" w:rsidRDefault="00071E0A" w:rsidP="00212080">
      <w:pPr>
        <w:pStyle w:val="ListParagraph"/>
        <w:numPr>
          <w:ilvl w:val="0"/>
          <w:numId w:val="20"/>
        </w:numPr>
      </w:pPr>
      <w:r>
        <w:t xml:space="preserve">Click </w:t>
      </w:r>
      <w:r w:rsidRPr="00EC1606">
        <w:rPr>
          <w:b/>
          <w:bCs/>
        </w:rPr>
        <w:t>Set up</w:t>
      </w:r>
      <w:r>
        <w:t xml:space="preserve"> under Okta Verify in the browser window where you have logged into WECC.org</w:t>
      </w:r>
    </w:p>
    <w:p w14:paraId="47DA6AD0" w14:textId="36431CA7" w:rsidR="00071E0A" w:rsidRPr="00586ED6" w:rsidRDefault="00071E0A" w:rsidP="00071E0A">
      <w:pPr>
        <w:pStyle w:val="ListParagraph"/>
        <w:numPr>
          <w:ilvl w:val="0"/>
          <w:numId w:val="0"/>
        </w:numPr>
        <w:ind w:left="720"/>
        <w:jc w:val="center"/>
      </w:pPr>
      <w:r>
        <w:rPr>
          <w:noProof/>
        </w:rPr>
        <w:lastRenderedPageBreak/>
        <w:drawing>
          <wp:inline distT="0" distB="0" distL="0" distR="0" wp14:anchorId="47AF132D" wp14:editId="293F8AAD">
            <wp:extent cx="3903281" cy="4546600"/>
            <wp:effectExtent l="19050" t="19050" r="21590" b="25400"/>
            <wp:docPr id="343034778"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034778" name="Picture 5" descr="A screenshot of a compute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3909258" cy="4553562"/>
                    </a:xfrm>
                    <a:prstGeom prst="rect">
                      <a:avLst/>
                    </a:prstGeom>
                    <a:ln>
                      <a:solidFill>
                        <a:schemeClr val="accent1"/>
                      </a:solidFill>
                    </a:ln>
                  </pic:spPr>
                </pic:pic>
              </a:graphicData>
            </a:graphic>
          </wp:inline>
        </w:drawing>
      </w:r>
    </w:p>
    <w:p w14:paraId="360D033A" w14:textId="74616EC2" w:rsidR="00EE7826" w:rsidRDefault="00EE7826" w:rsidP="00EE7826">
      <w:pPr>
        <w:pStyle w:val="ListParagraph"/>
        <w:numPr>
          <w:ilvl w:val="0"/>
          <w:numId w:val="20"/>
        </w:numPr>
      </w:pPr>
      <w:r>
        <w:t>Open the Okta Verify app on your mobile device, tap the ‘</w:t>
      </w:r>
      <w:r w:rsidRPr="00EC1606">
        <w:rPr>
          <w:b/>
          <w:bCs/>
        </w:rPr>
        <w:t>+</w:t>
      </w:r>
      <w:r>
        <w:t>’ button</w:t>
      </w:r>
      <w:r w:rsidR="00D529F8">
        <w:t>,</w:t>
      </w:r>
      <w:r>
        <w:t xml:space="preserve"> then scan the QR code</w:t>
      </w:r>
      <w:r w:rsidR="00D529F8">
        <w:t>.</w:t>
      </w:r>
    </w:p>
    <w:p w14:paraId="0203F516" w14:textId="788EEFE6" w:rsidR="00EE7826" w:rsidRDefault="00EE7826" w:rsidP="00EE7826">
      <w:pPr>
        <w:jc w:val="center"/>
      </w:pPr>
      <w:r>
        <w:rPr>
          <w:noProof/>
        </w:rPr>
        <w:lastRenderedPageBreak/>
        <w:drawing>
          <wp:inline distT="0" distB="0" distL="0" distR="0" wp14:anchorId="1E964FEE" wp14:editId="316E9D70">
            <wp:extent cx="3825445" cy="3627820"/>
            <wp:effectExtent l="19050" t="19050" r="22860" b="10795"/>
            <wp:docPr id="1764288969" name="Picture 6" descr="A screenshot of a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88969" name="Picture 6" descr="A screenshot of a qr cod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834384" cy="3636298"/>
                    </a:xfrm>
                    <a:prstGeom prst="rect">
                      <a:avLst/>
                    </a:prstGeom>
                    <a:ln>
                      <a:solidFill>
                        <a:schemeClr val="accent1"/>
                      </a:solidFill>
                    </a:ln>
                  </pic:spPr>
                </pic:pic>
              </a:graphicData>
            </a:graphic>
          </wp:inline>
        </w:drawing>
      </w:r>
    </w:p>
    <w:p w14:paraId="37596CEC" w14:textId="77777777" w:rsidR="00EE7826" w:rsidRDefault="00EE7826" w:rsidP="00EE7826">
      <w:pPr>
        <w:jc w:val="center"/>
      </w:pPr>
    </w:p>
    <w:p w14:paraId="5EDE9B80" w14:textId="248E3CF4" w:rsidR="00C71D6A" w:rsidRDefault="00EE7826" w:rsidP="00C71D6A">
      <w:pPr>
        <w:pStyle w:val="ListParagraph"/>
        <w:numPr>
          <w:ilvl w:val="0"/>
          <w:numId w:val="20"/>
        </w:numPr>
      </w:pPr>
      <w:r>
        <w:t xml:space="preserve">Click </w:t>
      </w:r>
      <w:r w:rsidRPr="00EC1606">
        <w:rPr>
          <w:b/>
          <w:bCs/>
        </w:rPr>
        <w:t>Continue</w:t>
      </w:r>
      <w:r>
        <w:t xml:space="preserve"> on the next screen to skip the enrollment of any additional factors. You will be redirected to WECC.org with elevated permissions and access.</w:t>
      </w:r>
    </w:p>
    <w:p w14:paraId="7CF589E6" w14:textId="5BDA3A68" w:rsidR="00EE7826" w:rsidRDefault="00D529F8" w:rsidP="00EE7826">
      <w:pPr>
        <w:pStyle w:val="ListParagraph"/>
        <w:numPr>
          <w:ilvl w:val="0"/>
          <w:numId w:val="20"/>
        </w:numPr>
      </w:pPr>
      <w:r>
        <w:t>O</w:t>
      </w:r>
      <w:r w:rsidR="00EE7826">
        <w:t xml:space="preserve">n your next logon, you will </w:t>
      </w:r>
      <w:r>
        <w:t>see an</w:t>
      </w:r>
      <w:r w:rsidR="00EE7826">
        <w:t xml:space="preserve"> option to </w:t>
      </w:r>
      <w:r>
        <w:t>“</w:t>
      </w:r>
      <w:r w:rsidR="00EE7826">
        <w:t>Enter a code</w:t>
      </w:r>
      <w:r>
        <w:t>”</w:t>
      </w:r>
      <w:r w:rsidR="00EE7826">
        <w:t xml:space="preserve"> through Okta Verify</w:t>
      </w:r>
      <w:r>
        <w:t>,</w:t>
      </w:r>
      <w:r w:rsidR="00EE7826">
        <w:t xml:space="preserve"> or </w:t>
      </w:r>
      <w:r>
        <w:t>“</w:t>
      </w:r>
      <w:r w:rsidR="00EE7826">
        <w:t>Get a push notification</w:t>
      </w:r>
      <w:r>
        <w:t>”</w:t>
      </w:r>
      <w:r w:rsidR="00EE7826">
        <w:t xml:space="preserve"> through Okta Verify. Click </w:t>
      </w:r>
      <w:r w:rsidR="00EE7826" w:rsidRPr="00EC1606">
        <w:rPr>
          <w:b/>
          <w:bCs/>
        </w:rPr>
        <w:t>Select</w:t>
      </w:r>
      <w:r w:rsidR="00EE7826">
        <w:t xml:space="preserve"> next to ‘Get a push notification’.</w:t>
      </w:r>
      <w:r w:rsidR="00EA0A11">
        <w:t xml:space="preserve"> On your mobile device, tap the push notification. Then tap </w:t>
      </w:r>
      <w:r w:rsidR="00EA0A11" w:rsidRPr="00EC1606">
        <w:rPr>
          <w:b/>
          <w:bCs/>
        </w:rPr>
        <w:t>Yes, it’s me</w:t>
      </w:r>
      <w:r w:rsidR="00EA0A11">
        <w:t xml:space="preserve">. </w:t>
      </w:r>
    </w:p>
    <w:p w14:paraId="70C515EF" w14:textId="4A99CA2C" w:rsidR="00EA0A11" w:rsidRDefault="00EA0A11" w:rsidP="00EA0A11">
      <w:pPr>
        <w:jc w:val="center"/>
      </w:pPr>
      <w:r>
        <w:rPr>
          <w:noProof/>
        </w:rPr>
        <w:drawing>
          <wp:inline distT="0" distB="0" distL="0" distR="0" wp14:anchorId="08EDC990" wp14:editId="144ABA48">
            <wp:extent cx="3627967" cy="2178365"/>
            <wp:effectExtent l="19050" t="19050" r="10795" b="12700"/>
            <wp:docPr id="1357296186"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96186" name="Picture 7" descr="A screenshot of a compute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3634768" cy="2182449"/>
                    </a:xfrm>
                    <a:prstGeom prst="rect">
                      <a:avLst/>
                    </a:prstGeom>
                    <a:ln>
                      <a:solidFill>
                        <a:schemeClr val="accent1"/>
                      </a:solidFill>
                    </a:ln>
                  </pic:spPr>
                </pic:pic>
              </a:graphicData>
            </a:graphic>
          </wp:inline>
        </w:drawing>
      </w:r>
    </w:p>
    <w:p w14:paraId="616F61FB" w14:textId="43C01DE1" w:rsidR="001877EF" w:rsidRPr="00AC00BF" w:rsidRDefault="00D529F8" w:rsidP="001877EF">
      <w:pPr>
        <w:pStyle w:val="ListParagraph"/>
        <w:numPr>
          <w:ilvl w:val="0"/>
          <w:numId w:val="20"/>
        </w:numPr>
      </w:pPr>
      <w:r>
        <w:t>You are done!</w:t>
      </w:r>
      <w:r w:rsidR="00EA0A11">
        <w:t xml:space="preserve"> You will be redirected to WECC.org.</w:t>
      </w:r>
    </w:p>
    <w:p w14:paraId="74DDB96B" w14:textId="3DAACCEB" w:rsidR="00B9772D" w:rsidRDefault="002D26F2" w:rsidP="00A7687D">
      <w:pPr>
        <w:pStyle w:val="Heading3"/>
      </w:pPr>
      <w:r>
        <w:lastRenderedPageBreak/>
        <w:t>Security Key or Biometric Authenticator</w:t>
      </w:r>
    </w:p>
    <w:p w14:paraId="791F2A24" w14:textId="156098C8" w:rsidR="006D1E92" w:rsidRDefault="00A7687D" w:rsidP="00B9772D">
      <w:r>
        <w:t xml:space="preserve">WECC.org supports </w:t>
      </w:r>
      <w:proofErr w:type="spellStart"/>
      <w:r>
        <w:t>FIDO2</w:t>
      </w:r>
      <w:proofErr w:type="spellEnd"/>
      <w:r>
        <w:t>/</w:t>
      </w:r>
      <w:proofErr w:type="spellStart"/>
      <w:r>
        <w:t>WebAuthn</w:t>
      </w:r>
      <w:proofErr w:type="spellEnd"/>
      <w:r>
        <w:t xml:space="preserve">/Passkeys through the option </w:t>
      </w:r>
      <w:r w:rsidR="00D529F8">
        <w:t>“</w:t>
      </w:r>
      <w:r w:rsidRPr="00A7687D">
        <w:t>Security Key or Biometric Authenticator</w:t>
      </w:r>
      <w:r w:rsidR="00D529F8">
        <w:t>.”</w:t>
      </w:r>
      <w:r>
        <w:t xml:space="preserve"> This might be the best option if you are </w:t>
      </w:r>
      <w:r w:rsidR="00FB7EE0">
        <w:t xml:space="preserve">already using </w:t>
      </w:r>
      <w:proofErr w:type="spellStart"/>
      <w:r w:rsidR="00FB7EE0">
        <w:t>FIDO2</w:t>
      </w:r>
      <w:proofErr w:type="spellEnd"/>
      <w:r w:rsidR="00FB7EE0">
        <w:t>/</w:t>
      </w:r>
      <w:commentRangeStart w:id="1"/>
      <w:proofErr w:type="spellStart"/>
      <w:r w:rsidR="00FB7EE0">
        <w:t>WebAuth</w:t>
      </w:r>
      <w:r w:rsidR="0054536E">
        <w:t>n</w:t>
      </w:r>
      <w:commentRangeEnd w:id="1"/>
      <w:proofErr w:type="spellEnd"/>
      <w:r w:rsidR="0054536E">
        <w:rPr>
          <w:rStyle w:val="CommentReference"/>
        </w:rPr>
        <w:commentReference w:id="1"/>
      </w:r>
      <w:r w:rsidR="00FB7EE0">
        <w:t xml:space="preserve">/Passkeys or use a security key such as the Yubikey or Google Titan Security Key. </w:t>
      </w:r>
      <w:r w:rsidR="00AF77C9">
        <w:t xml:space="preserve">To </w:t>
      </w:r>
      <w:r w:rsidR="00D529F8">
        <w:t xml:space="preserve">make </w:t>
      </w:r>
      <w:r w:rsidR="00C71D6A">
        <w:t>this method</w:t>
      </w:r>
      <w:r w:rsidR="00AF77C9">
        <w:t xml:space="preserve"> your second factor:</w:t>
      </w:r>
    </w:p>
    <w:p w14:paraId="31A5F94B" w14:textId="36497A5C" w:rsidR="002352DF" w:rsidRDefault="00D529F8" w:rsidP="00AF77C9">
      <w:pPr>
        <w:pStyle w:val="ListNumber"/>
      </w:pPr>
      <w:r>
        <w:t>Log into WECC.org, then c</w:t>
      </w:r>
      <w:r w:rsidR="00AE4A01">
        <w:t xml:space="preserve">lick </w:t>
      </w:r>
      <w:r w:rsidR="00AE4A01" w:rsidRPr="00EC1606">
        <w:rPr>
          <w:b/>
          <w:bCs/>
        </w:rPr>
        <w:t>Set up</w:t>
      </w:r>
      <w:r w:rsidR="00AE4A01">
        <w:t xml:space="preserve"> under </w:t>
      </w:r>
      <w:r>
        <w:t>“</w:t>
      </w:r>
      <w:r w:rsidR="00AE4A01">
        <w:t>Security Key or Biometric Authenticator</w:t>
      </w:r>
      <w:r>
        <w:t>.”</w:t>
      </w:r>
    </w:p>
    <w:p w14:paraId="66B5E890" w14:textId="77777777" w:rsidR="00AE4A01" w:rsidRDefault="00AE4A01" w:rsidP="00AE4A01">
      <w:pPr>
        <w:pStyle w:val="ListNumber"/>
        <w:numPr>
          <w:ilvl w:val="0"/>
          <w:numId w:val="0"/>
        </w:numPr>
        <w:ind w:left="720"/>
      </w:pPr>
    </w:p>
    <w:p w14:paraId="4EDA3365" w14:textId="2B5636F0" w:rsidR="00AE4A01" w:rsidRDefault="00AE4A01" w:rsidP="00AE4A01">
      <w:pPr>
        <w:pStyle w:val="ListNumber"/>
        <w:numPr>
          <w:ilvl w:val="0"/>
          <w:numId w:val="0"/>
        </w:numPr>
        <w:ind w:left="720"/>
        <w:jc w:val="center"/>
      </w:pPr>
      <w:r>
        <w:rPr>
          <w:noProof/>
        </w:rPr>
        <w:drawing>
          <wp:inline distT="0" distB="0" distL="0" distR="0" wp14:anchorId="2586727A" wp14:editId="71FDB410">
            <wp:extent cx="5068007" cy="5992061"/>
            <wp:effectExtent l="19050" t="19050" r="18415" b="2794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068007" cy="5992061"/>
                    </a:xfrm>
                    <a:prstGeom prst="rect">
                      <a:avLst/>
                    </a:prstGeom>
                    <a:ln>
                      <a:solidFill>
                        <a:schemeClr val="accent1"/>
                      </a:solidFill>
                    </a:ln>
                  </pic:spPr>
                </pic:pic>
              </a:graphicData>
            </a:graphic>
          </wp:inline>
        </w:drawing>
      </w:r>
    </w:p>
    <w:p w14:paraId="7D68E08B" w14:textId="4DBB14C9" w:rsidR="00AE4A01" w:rsidRDefault="00AE4A01" w:rsidP="00AE4A01">
      <w:pPr>
        <w:pStyle w:val="ListNumber"/>
        <w:numPr>
          <w:ilvl w:val="0"/>
          <w:numId w:val="0"/>
        </w:numPr>
        <w:ind w:left="720"/>
      </w:pPr>
      <w:r>
        <w:t>2)</w:t>
      </w:r>
      <w:r w:rsidR="001D6C3B">
        <w:t xml:space="preserve"> Click </w:t>
      </w:r>
      <w:r w:rsidR="001D6C3B" w:rsidRPr="00EC1606">
        <w:rPr>
          <w:b/>
          <w:bCs/>
        </w:rPr>
        <w:t>Set up</w:t>
      </w:r>
      <w:r w:rsidR="001D6C3B">
        <w:t xml:space="preserve"> on the next window</w:t>
      </w:r>
      <w:r w:rsidR="0054536E">
        <w:t>.</w:t>
      </w:r>
    </w:p>
    <w:p w14:paraId="46992340" w14:textId="61C30402" w:rsidR="001D6C3B" w:rsidRDefault="001D6C3B" w:rsidP="001D6C3B">
      <w:pPr>
        <w:pStyle w:val="ListNumber"/>
        <w:numPr>
          <w:ilvl w:val="0"/>
          <w:numId w:val="0"/>
        </w:numPr>
        <w:ind w:left="720"/>
        <w:jc w:val="center"/>
      </w:pPr>
      <w:r>
        <w:rPr>
          <w:noProof/>
        </w:rPr>
        <w:lastRenderedPageBreak/>
        <w:drawing>
          <wp:inline distT="0" distB="0" distL="0" distR="0" wp14:anchorId="117DA728" wp14:editId="0B2C6F78">
            <wp:extent cx="5096586" cy="3162741"/>
            <wp:effectExtent l="19050" t="19050" r="27940" b="19050"/>
            <wp:docPr id="5" name="Picture 5"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 shot of a computer&#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096586" cy="3162741"/>
                    </a:xfrm>
                    <a:prstGeom prst="rect">
                      <a:avLst/>
                    </a:prstGeom>
                    <a:ln>
                      <a:solidFill>
                        <a:schemeClr val="accent1"/>
                      </a:solidFill>
                    </a:ln>
                  </pic:spPr>
                </pic:pic>
              </a:graphicData>
            </a:graphic>
          </wp:inline>
        </w:drawing>
      </w:r>
    </w:p>
    <w:p w14:paraId="61913D95" w14:textId="77777777" w:rsidR="00CE693E" w:rsidRDefault="00CE693E" w:rsidP="001D6C3B">
      <w:pPr>
        <w:pStyle w:val="ListNumber"/>
        <w:numPr>
          <w:ilvl w:val="0"/>
          <w:numId w:val="0"/>
        </w:numPr>
        <w:ind w:left="720"/>
        <w:jc w:val="center"/>
      </w:pPr>
    </w:p>
    <w:p w14:paraId="086E519F" w14:textId="48566D1E" w:rsidR="00CE693E" w:rsidRDefault="00CE693E" w:rsidP="00CE693E">
      <w:pPr>
        <w:pStyle w:val="ListNumber"/>
        <w:numPr>
          <w:ilvl w:val="0"/>
          <w:numId w:val="0"/>
        </w:numPr>
        <w:ind w:left="720"/>
      </w:pPr>
      <w:r>
        <w:t xml:space="preserve">3) Click </w:t>
      </w:r>
      <w:r w:rsidRPr="00EC1606">
        <w:rPr>
          <w:b/>
          <w:bCs/>
        </w:rPr>
        <w:t>OK</w:t>
      </w:r>
      <w:r>
        <w:t xml:space="preserve"> in the next window</w:t>
      </w:r>
      <w:r w:rsidR="0054536E">
        <w:t>.</w:t>
      </w:r>
    </w:p>
    <w:p w14:paraId="56C64960" w14:textId="77777777" w:rsidR="00CE693E" w:rsidRDefault="00CE693E" w:rsidP="00CE693E">
      <w:pPr>
        <w:pStyle w:val="ListNumber"/>
        <w:numPr>
          <w:ilvl w:val="0"/>
          <w:numId w:val="0"/>
        </w:numPr>
        <w:ind w:left="720"/>
      </w:pPr>
    </w:p>
    <w:p w14:paraId="7EE4D47B" w14:textId="5D5BA8CD" w:rsidR="00CE693E" w:rsidRDefault="00CE693E" w:rsidP="00CE693E">
      <w:pPr>
        <w:pStyle w:val="ListNumber"/>
        <w:numPr>
          <w:ilvl w:val="0"/>
          <w:numId w:val="0"/>
        </w:numPr>
        <w:ind w:left="720"/>
        <w:jc w:val="center"/>
      </w:pPr>
      <w:r>
        <w:rPr>
          <w:noProof/>
        </w:rPr>
        <w:drawing>
          <wp:inline distT="0" distB="0" distL="0" distR="0" wp14:anchorId="2067A16F" wp14:editId="1B9568BC">
            <wp:extent cx="4296375" cy="2638793"/>
            <wp:effectExtent l="0" t="0" r="9525" b="0"/>
            <wp:docPr id="6" name="Picture 6"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 error&#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4296375" cy="2638793"/>
                    </a:xfrm>
                    <a:prstGeom prst="rect">
                      <a:avLst/>
                    </a:prstGeom>
                  </pic:spPr>
                </pic:pic>
              </a:graphicData>
            </a:graphic>
          </wp:inline>
        </w:drawing>
      </w:r>
    </w:p>
    <w:p w14:paraId="2CF7C126" w14:textId="77777777" w:rsidR="00AE4A01" w:rsidRDefault="00AE4A01" w:rsidP="00AE4A01">
      <w:pPr>
        <w:pStyle w:val="ListNumber"/>
        <w:numPr>
          <w:ilvl w:val="0"/>
          <w:numId w:val="0"/>
        </w:numPr>
        <w:ind w:left="720"/>
        <w:jc w:val="center"/>
      </w:pPr>
    </w:p>
    <w:p w14:paraId="19AFAE89" w14:textId="77777777" w:rsidR="00CE693E" w:rsidRDefault="00CE693E" w:rsidP="00CE693E">
      <w:pPr>
        <w:pStyle w:val="ListNumber"/>
        <w:numPr>
          <w:ilvl w:val="0"/>
          <w:numId w:val="0"/>
        </w:numPr>
        <w:ind w:left="720"/>
      </w:pPr>
    </w:p>
    <w:p w14:paraId="49CB1DA2" w14:textId="612A0111" w:rsidR="00DA2D6C" w:rsidRPr="008F2EED" w:rsidRDefault="00DA2D6C" w:rsidP="00DA2D6C">
      <w:pPr>
        <w:pStyle w:val="Heading4"/>
        <w:rPr>
          <w:b/>
          <w:bCs/>
        </w:rPr>
      </w:pPr>
      <w:r w:rsidRPr="008F2EED">
        <w:rPr>
          <w:b/>
          <w:bCs/>
        </w:rPr>
        <w:t>OPTION 1</w:t>
      </w:r>
      <w:r w:rsidR="0054536E">
        <w:rPr>
          <w:b/>
          <w:bCs/>
        </w:rPr>
        <w:t>—</w:t>
      </w:r>
      <w:r w:rsidRPr="008F2EED">
        <w:rPr>
          <w:b/>
          <w:bCs/>
        </w:rPr>
        <w:t>iOS device or Android Device</w:t>
      </w:r>
    </w:p>
    <w:p w14:paraId="47F87CD5" w14:textId="7010D6AC" w:rsidR="00127B93" w:rsidRDefault="00127B93" w:rsidP="00127B93">
      <w:r>
        <w:t xml:space="preserve">If you would like to use this option with </w:t>
      </w:r>
      <w:r w:rsidR="0005075E">
        <w:t xml:space="preserve">an </w:t>
      </w:r>
      <w:r>
        <w:t>iPhone, iPad, or Android device, follow the instructions below. If you would like to use a hardware security key such as the Yubikey or Titan Key, skip to option 2:</w:t>
      </w:r>
    </w:p>
    <w:p w14:paraId="5EB363EE" w14:textId="2104AEF6" w:rsidR="00127B93" w:rsidRDefault="00264719" w:rsidP="00127B93">
      <w:pPr>
        <w:pStyle w:val="ListParagraph"/>
        <w:numPr>
          <w:ilvl w:val="0"/>
          <w:numId w:val="21"/>
        </w:numPr>
      </w:pPr>
      <w:r>
        <w:lastRenderedPageBreak/>
        <w:t xml:space="preserve">Click </w:t>
      </w:r>
      <w:r w:rsidRPr="00EC1606">
        <w:rPr>
          <w:b/>
          <w:bCs/>
        </w:rPr>
        <w:t>iPhone, iPad, or Android device</w:t>
      </w:r>
      <w:r w:rsidR="00D43C60">
        <w:t xml:space="preserve">, then click </w:t>
      </w:r>
      <w:r w:rsidR="00D43C60" w:rsidRPr="00EC1606">
        <w:rPr>
          <w:b/>
          <w:bCs/>
        </w:rPr>
        <w:t>Next</w:t>
      </w:r>
      <w:r w:rsidR="0054536E">
        <w:t>.</w:t>
      </w:r>
    </w:p>
    <w:p w14:paraId="72D2B1E8" w14:textId="77777777" w:rsidR="00264719" w:rsidRDefault="00264719" w:rsidP="00264719">
      <w:pPr>
        <w:pStyle w:val="ListParagraph"/>
        <w:numPr>
          <w:ilvl w:val="0"/>
          <w:numId w:val="0"/>
        </w:numPr>
        <w:ind w:left="720"/>
        <w:jc w:val="center"/>
      </w:pPr>
    </w:p>
    <w:p w14:paraId="5583559A" w14:textId="55247A13" w:rsidR="00264719" w:rsidRDefault="00264719" w:rsidP="00264719">
      <w:pPr>
        <w:pStyle w:val="ListParagraph"/>
        <w:numPr>
          <w:ilvl w:val="0"/>
          <w:numId w:val="0"/>
        </w:numPr>
        <w:ind w:left="720"/>
        <w:jc w:val="center"/>
      </w:pPr>
      <w:r>
        <w:rPr>
          <w:noProof/>
        </w:rPr>
        <w:drawing>
          <wp:inline distT="0" distB="0" distL="0" distR="0" wp14:anchorId="736C01F7" wp14:editId="5090F074">
            <wp:extent cx="4305901" cy="3820058"/>
            <wp:effectExtent l="0" t="0" r="0" b="9525"/>
            <wp:docPr id="7" name="Picture 7" descr="A screenshot of a computer secur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 security&#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4305901" cy="3820058"/>
                    </a:xfrm>
                    <a:prstGeom prst="rect">
                      <a:avLst/>
                    </a:prstGeom>
                  </pic:spPr>
                </pic:pic>
              </a:graphicData>
            </a:graphic>
          </wp:inline>
        </w:drawing>
      </w:r>
    </w:p>
    <w:p w14:paraId="46AF998D" w14:textId="77777777" w:rsidR="00264719" w:rsidRDefault="00264719" w:rsidP="00264719">
      <w:pPr>
        <w:pStyle w:val="ListParagraph"/>
        <w:numPr>
          <w:ilvl w:val="0"/>
          <w:numId w:val="0"/>
        </w:numPr>
        <w:ind w:left="720"/>
        <w:jc w:val="center"/>
      </w:pPr>
    </w:p>
    <w:p w14:paraId="4D329F56" w14:textId="4301250A" w:rsidR="00264719" w:rsidRDefault="00264719" w:rsidP="00264719">
      <w:pPr>
        <w:pStyle w:val="ListParagraph"/>
        <w:numPr>
          <w:ilvl w:val="0"/>
          <w:numId w:val="21"/>
        </w:numPr>
      </w:pPr>
      <w:r>
        <w:t xml:space="preserve">Click </w:t>
      </w:r>
      <w:r w:rsidRPr="00EC1606">
        <w:rPr>
          <w:b/>
          <w:bCs/>
        </w:rPr>
        <w:t>Turn on Bluetooth</w:t>
      </w:r>
      <w:r w:rsidR="00202340">
        <w:t xml:space="preserve"> (also ensure that Bluetooth is enabled on your mobile device)</w:t>
      </w:r>
    </w:p>
    <w:p w14:paraId="4D7C326D" w14:textId="77777777" w:rsidR="00264719" w:rsidRDefault="00264719" w:rsidP="00264719">
      <w:pPr>
        <w:pStyle w:val="ListParagraph"/>
        <w:numPr>
          <w:ilvl w:val="0"/>
          <w:numId w:val="0"/>
        </w:numPr>
        <w:ind w:left="720"/>
        <w:jc w:val="center"/>
      </w:pPr>
    </w:p>
    <w:p w14:paraId="1D78625F" w14:textId="19CF6CFC" w:rsidR="00264719" w:rsidRDefault="00264719" w:rsidP="00264719">
      <w:pPr>
        <w:pStyle w:val="ListParagraph"/>
        <w:numPr>
          <w:ilvl w:val="0"/>
          <w:numId w:val="0"/>
        </w:numPr>
        <w:ind w:left="720"/>
        <w:jc w:val="center"/>
      </w:pPr>
      <w:r>
        <w:rPr>
          <w:noProof/>
        </w:rPr>
        <w:drawing>
          <wp:inline distT="0" distB="0" distL="0" distR="0" wp14:anchorId="4594B7E5" wp14:editId="7953529B">
            <wp:extent cx="2701946" cy="2246630"/>
            <wp:effectExtent l="0" t="0" r="3175" b="1270"/>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2705914" cy="2249929"/>
                    </a:xfrm>
                    <a:prstGeom prst="rect">
                      <a:avLst/>
                    </a:prstGeom>
                  </pic:spPr>
                </pic:pic>
              </a:graphicData>
            </a:graphic>
          </wp:inline>
        </w:drawing>
      </w:r>
    </w:p>
    <w:p w14:paraId="4B149056" w14:textId="3A3B0215" w:rsidR="00264719" w:rsidRDefault="00264719" w:rsidP="00264719">
      <w:pPr>
        <w:pStyle w:val="ListParagraph"/>
        <w:numPr>
          <w:ilvl w:val="0"/>
          <w:numId w:val="21"/>
        </w:numPr>
      </w:pPr>
      <w:r>
        <w:t>Scan the displayed QR code with your mobile device’s passkeys</w:t>
      </w:r>
      <w:r w:rsidR="0054536E">
        <w:t>-</w:t>
      </w:r>
      <w:r>
        <w:t>compatible MFA application</w:t>
      </w:r>
      <w:r w:rsidR="0054536E">
        <w:t>.</w:t>
      </w:r>
    </w:p>
    <w:p w14:paraId="286BDFC1" w14:textId="517C6650" w:rsidR="00264719" w:rsidRDefault="001A13B6" w:rsidP="00264719">
      <w:pPr>
        <w:jc w:val="center"/>
      </w:pPr>
      <w:r>
        <w:rPr>
          <w:noProof/>
        </w:rPr>
        <w:lastRenderedPageBreak/>
        <w:drawing>
          <wp:inline distT="0" distB="0" distL="0" distR="0" wp14:anchorId="2C6DF1DE" wp14:editId="5C4FB9AC">
            <wp:extent cx="4305901" cy="5430008"/>
            <wp:effectExtent l="0" t="0" r="0" b="0"/>
            <wp:docPr id="9" name="Picture 9" descr="A qr cod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qr code on a black background&#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4305901" cy="5430008"/>
                    </a:xfrm>
                    <a:prstGeom prst="rect">
                      <a:avLst/>
                    </a:prstGeom>
                  </pic:spPr>
                </pic:pic>
              </a:graphicData>
            </a:graphic>
          </wp:inline>
        </w:drawing>
      </w:r>
    </w:p>
    <w:p w14:paraId="4D694F96" w14:textId="2709519C" w:rsidR="001A13B6" w:rsidRDefault="001A13B6" w:rsidP="001A13B6">
      <w:pPr>
        <w:pStyle w:val="ListParagraph"/>
        <w:numPr>
          <w:ilvl w:val="0"/>
          <w:numId w:val="21"/>
        </w:numPr>
      </w:pPr>
      <w:r>
        <w:t xml:space="preserve">Click </w:t>
      </w:r>
      <w:r w:rsidRPr="00EC1606">
        <w:rPr>
          <w:b/>
          <w:bCs/>
        </w:rPr>
        <w:t>OK</w:t>
      </w:r>
      <w:r>
        <w:t xml:space="preserve"> to </w:t>
      </w:r>
      <w:r w:rsidR="0054536E">
        <w:t>save</w:t>
      </w:r>
      <w:r>
        <w:t xml:space="preserve"> the passkey to your mobile device</w:t>
      </w:r>
      <w:r w:rsidR="0054536E">
        <w:t>.</w:t>
      </w:r>
    </w:p>
    <w:p w14:paraId="67D13179" w14:textId="68DD4A24" w:rsidR="001A13B6" w:rsidRPr="00127B93" w:rsidRDefault="001A13B6" w:rsidP="001A13B6">
      <w:pPr>
        <w:jc w:val="center"/>
      </w:pPr>
      <w:r>
        <w:rPr>
          <w:noProof/>
        </w:rPr>
        <w:drawing>
          <wp:inline distT="0" distB="0" distL="0" distR="0" wp14:anchorId="0C72311B" wp14:editId="5433765B">
            <wp:extent cx="4305901" cy="1943371"/>
            <wp:effectExtent l="0" t="0" r="0" b="0"/>
            <wp:docPr id="10" name="Picture 10" descr="A screenshot of a computer secur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 security&#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4305901" cy="1943371"/>
                    </a:xfrm>
                    <a:prstGeom prst="rect">
                      <a:avLst/>
                    </a:prstGeom>
                  </pic:spPr>
                </pic:pic>
              </a:graphicData>
            </a:graphic>
          </wp:inline>
        </w:drawing>
      </w:r>
    </w:p>
    <w:p w14:paraId="788DCBF3" w14:textId="1FABB038" w:rsidR="009128AC" w:rsidRPr="008F2EED" w:rsidRDefault="009128AC" w:rsidP="009128AC">
      <w:pPr>
        <w:pStyle w:val="Heading4"/>
        <w:rPr>
          <w:b/>
          <w:bCs/>
        </w:rPr>
      </w:pPr>
      <w:r w:rsidRPr="008F2EED">
        <w:rPr>
          <w:b/>
          <w:bCs/>
        </w:rPr>
        <w:lastRenderedPageBreak/>
        <w:t>OPTION 2</w:t>
      </w:r>
      <w:r w:rsidR="0054536E">
        <w:rPr>
          <w:b/>
          <w:bCs/>
        </w:rPr>
        <w:t>—</w:t>
      </w:r>
      <w:r w:rsidRPr="008F2EED">
        <w:rPr>
          <w:b/>
          <w:bCs/>
        </w:rPr>
        <w:t>Hardware Security Key</w:t>
      </w:r>
    </w:p>
    <w:p w14:paraId="441D9DD9" w14:textId="2B78E94B" w:rsidR="009128AC" w:rsidRDefault="0005075E" w:rsidP="009128AC">
      <w:r>
        <w:t xml:space="preserve">In lieu of an Android or iOS device, </w:t>
      </w:r>
      <w:r w:rsidR="0054536E">
        <w:t xml:space="preserve">you can use </w:t>
      </w:r>
      <w:r>
        <w:t>a hardware security token such as a Yubikey or Google Titan Security Key. To get started using a hardware security key:</w:t>
      </w:r>
    </w:p>
    <w:p w14:paraId="4E7CB66A" w14:textId="2DB736BA" w:rsidR="0005075E" w:rsidRDefault="00D43C60" w:rsidP="0005075E">
      <w:pPr>
        <w:pStyle w:val="ListParagraph"/>
        <w:numPr>
          <w:ilvl w:val="0"/>
          <w:numId w:val="22"/>
        </w:numPr>
      </w:pPr>
      <w:r>
        <w:t xml:space="preserve">Click </w:t>
      </w:r>
      <w:r w:rsidRPr="00EC1606">
        <w:rPr>
          <w:b/>
          <w:bCs/>
        </w:rPr>
        <w:t>Security</w:t>
      </w:r>
      <w:r>
        <w:t xml:space="preserve"> </w:t>
      </w:r>
      <w:r w:rsidRPr="00EC1606">
        <w:rPr>
          <w:b/>
          <w:bCs/>
        </w:rPr>
        <w:t>key</w:t>
      </w:r>
      <w:r>
        <w:t xml:space="preserve">, then click </w:t>
      </w:r>
      <w:r w:rsidRPr="00EC1606">
        <w:rPr>
          <w:b/>
          <w:bCs/>
        </w:rPr>
        <w:t>Next</w:t>
      </w:r>
      <w:r w:rsidR="0054536E">
        <w:t>.</w:t>
      </w:r>
    </w:p>
    <w:p w14:paraId="5253BC5F" w14:textId="337ABFF6" w:rsidR="00D43C60" w:rsidRDefault="00D43C60" w:rsidP="00D43C60">
      <w:pPr>
        <w:pStyle w:val="ListParagraph"/>
        <w:numPr>
          <w:ilvl w:val="0"/>
          <w:numId w:val="0"/>
        </w:numPr>
        <w:ind w:left="720"/>
        <w:jc w:val="center"/>
      </w:pPr>
      <w:r>
        <w:rPr>
          <w:noProof/>
        </w:rPr>
        <w:drawing>
          <wp:inline distT="0" distB="0" distL="0" distR="0" wp14:anchorId="07231A82" wp14:editId="2967A80A">
            <wp:extent cx="4315427" cy="3848637"/>
            <wp:effectExtent l="0" t="0" r="9525" b="0"/>
            <wp:docPr id="59174128" name="Picture 1" descr="A screenshot of a computer secur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74128" name="Picture 1" descr="A screenshot of a computer security&#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4315427" cy="3848637"/>
                    </a:xfrm>
                    <a:prstGeom prst="rect">
                      <a:avLst/>
                    </a:prstGeom>
                  </pic:spPr>
                </pic:pic>
              </a:graphicData>
            </a:graphic>
          </wp:inline>
        </w:drawing>
      </w:r>
    </w:p>
    <w:p w14:paraId="721B8EF2" w14:textId="77777777" w:rsidR="00D43C60" w:rsidRDefault="00D43C60" w:rsidP="00D43C60">
      <w:pPr>
        <w:pStyle w:val="ListParagraph"/>
        <w:numPr>
          <w:ilvl w:val="0"/>
          <w:numId w:val="0"/>
        </w:numPr>
        <w:ind w:left="720"/>
        <w:jc w:val="center"/>
      </w:pPr>
    </w:p>
    <w:p w14:paraId="2B2EBDC0" w14:textId="0FEE1ABC" w:rsidR="00D43C60" w:rsidRDefault="00D43C60" w:rsidP="00D43C60">
      <w:pPr>
        <w:pStyle w:val="ListParagraph"/>
        <w:numPr>
          <w:ilvl w:val="0"/>
          <w:numId w:val="22"/>
        </w:numPr>
      </w:pPr>
      <w:r>
        <w:t xml:space="preserve">Click </w:t>
      </w:r>
      <w:r w:rsidRPr="00EC1606">
        <w:rPr>
          <w:b/>
          <w:bCs/>
        </w:rPr>
        <w:t>OK</w:t>
      </w:r>
      <w:r>
        <w:t xml:space="preserve"> to confirm security key setup</w:t>
      </w:r>
      <w:r w:rsidR="0054536E">
        <w:t>.</w:t>
      </w:r>
    </w:p>
    <w:p w14:paraId="7F3990E8" w14:textId="1DC4F595" w:rsidR="00D43C60" w:rsidRDefault="00D43C60" w:rsidP="00D43C60">
      <w:pPr>
        <w:jc w:val="center"/>
      </w:pPr>
      <w:r>
        <w:rPr>
          <w:noProof/>
        </w:rPr>
        <w:drawing>
          <wp:inline distT="0" distB="0" distL="0" distR="0" wp14:anchorId="280E2501" wp14:editId="487172AB">
            <wp:extent cx="3576955" cy="2228657"/>
            <wp:effectExtent l="0" t="0" r="4445" b="635"/>
            <wp:docPr id="502500697" name="Picture 2" descr="A screenshot of a computer security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00697" name="Picture 2" descr="A screenshot of a computer security system&#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3583447" cy="2232702"/>
                    </a:xfrm>
                    <a:prstGeom prst="rect">
                      <a:avLst/>
                    </a:prstGeom>
                  </pic:spPr>
                </pic:pic>
              </a:graphicData>
            </a:graphic>
          </wp:inline>
        </w:drawing>
      </w:r>
    </w:p>
    <w:p w14:paraId="5C86BB3F" w14:textId="2593675A" w:rsidR="00D43C60" w:rsidRDefault="00D43C60" w:rsidP="00D43C60">
      <w:pPr>
        <w:pStyle w:val="ListParagraph"/>
        <w:numPr>
          <w:ilvl w:val="0"/>
          <w:numId w:val="22"/>
        </w:numPr>
      </w:pPr>
      <w:r>
        <w:t xml:space="preserve">Click </w:t>
      </w:r>
      <w:r w:rsidRPr="00EC1606">
        <w:rPr>
          <w:b/>
          <w:bCs/>
        </w:rPr>
        <w:t>OK</w:t>
      </w:r>
      <w:r>
        <w:t xml:space="preserve"> to continue setup</w:t>
      </w:r>
      <w:r w:rsidR="0019630B">
        <w:t>. Ensure that your security key is connected to your computer.</w:t>
      </w:r>
    </w:p>
    <w:p w14:paraId="0134989F" w14:textId="77777777" w:rsidR="0019630B" w:rsidRDefault="0019630B" w:rsidP="0019630B">
      <w:pPr>
        <w:pStyle w:val="ListParagraph"/>
        <w:numPr>
          <w:ilvl w:val="0"/>
          <w:numId w:val="0"/>
        </w:numPr>
        <w:ind w:left="720"/>
      </w:pPr>
    </w:p>
    <w:p w14:paraId="0F339801" w14:textId="46CAEB23" w:rsidR="0019630B" w:rsidRDefault="0019630B" w:rsidP="0019630B">
      <w:pPr>
        <w:pStyle w:val="ListParagraph"/>
        <w:numPr>
          <w:ilvl w:val="0"/>
          <w:numId w:val="0"/>
        </w:numPr>
        <w:ind w:left="720"/>
        <w:jc w:val="center"/>
      </w:pPr>
      <w:r>
        <w:rPr>
          <w:noProof/>
        </w:rPr>
        <w:lastRenderedPageBreak/>
        <w:drawing>
          <wp:inline distT="0" distB="0" distL="0" distR="0" wp14:anchorId="71AB83D7" wp14:editId="4207DD2F">
            <wp:extent cx="4305901" cy="2105319"/>
            <wp:effectExtent l="0" t="0" r="0" b="9525"/>
            <wp:docPr id="406810360"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810360" name="Picture 3" descr="A screenshot of a computer&#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4305901" cy="2105319"/>
                    </a:xfrm>
                    <a:prstGeom prst="rect">
                      <a:avLst/>
                    </a:prstGeom>
                  </pic:spPr>
                </pic:pic>
              </a:graphicData>
            </a:graphic>
          </wp:inline>
        </w:drawing>
      </w:r>
    </w:p>
    <w:p w14:paraId="5DC634F6" w14:textId="77777777" w:rsidR="0019630B" w:rsidRDefault="0019630B" w:rsidP="0019630B">
      <w:pPr>
        <w:pStyle w:val="ListParagraph"/>
        <w:numPr>
          <w:ilvl w:val="0"/>
          <w:numId w:val="0"/>
        </w:numPr>
        <w:ind w:left="720"/>
        <w:jc w:val="center"/>
      </w:pPr>
    </w:p>
    <w:p w14:paraId="1F7084FF" w14:textId="4029BF32" w:rsidR="0019630B" w:rsidRDefault="0019630B" w:rsidP="0019630B">
      <w:pPr>
        <w:pStyle w:val="ListParagraph"/>
        <w:numPr>
          <w:ilvl w:val="0"/>
          <w:numId w:val="22"/>
        </w:numPr>
      </w:pPr>
      <w:r>
        <w:t>Create a PIN</w:t>
      </w:r>
      <w:r w:rsidR="0054536E">
        <w:t xml:space="preserve">, </w:t>
      </w:r>
      <w:r>
        <w:t xml:space="preserve">then confirm </w:t>
      </w:r>
      <w:r w:rsidR="0054536E">
        <w:t xml:space="preserve">the </w:t>
      </w:r>
      <w:r>
        <w:t xml:space="preserve">PIN. </w:t>
      </w:r>
      <w:r w:rsidR="0054536E">
        <w:t>C</w:t>
      </w:r>
      <w:r>
        <w:t xml:space="preserve">lick </w:t>
      </w:r>
      <w:r w:rsidRPr="00EC1606">
        <w:rPr>
          <w:b/>
          <w:bCs/>
        </w:rPr>
        <w:t>OK</w:t>
      </w:r>
      <w:r w:rsidR="0054536E">
        <w:t>.</w:t>
      </w:r>
    </w:p>
    <w:p w14:paraId="6F0A57A7" w14:textId="77777777" w:rsidR="0019630B" w:rsidRDefault="0019630B" w:rsidP="0019630B">
      <w:pPr>
        <w:pStyle w:val="ListParagraph"/>
        <w:numPr>
          <w:ilvl w:val="0"/>
          <w:numId w:val="0"/>
        </w:numPr>
        <w:ind w:left="720"/>
      </w:pPr>
    </w:p>
    <w:p w14:paraId="5797B59E" w14:textId="395BED35" w:rsidR="0019630B" w:rsidRDefault="0019630B" w:rsidP="0019630B">
      <w:pPr>
        <w:pStyle w:val="ListParagraph"/>
        <w:numPr>
          <w:ilvl w:val="0"/>
          <w:numId w:val="0"/>
        </w:numPr>
        <w:ind w:left="720"/>
        <w:jc w:val="center"/>
      </w:pPr>
      <w:r>
        <w:rPr>
          <w:noProof/>
        </w:rPr>
        <w:drawing>
          <wp:inline distT="0" distB="0" distL="0" distR="0" wp14:anchorId="16A7D4CF" wp14:editId="577D8EF3">
            <wp:extent cx="4296375" cy="2524477"/>
            <wp:effectExtent l="0" t="0" r="9525" b="0"/>
            <wp:docPr id="137244588"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44588" name="Picture 4" descr="A screenshot of a computer&#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4296375" cy="2524477"/>
                    </a:xfrm>
                    <a:prstGeom prst="rect">
                      <a:avLst/>
                    </a:prstGeom>
                  </pic:spPr>
                </pic:pic>
              </a:graphicData>
            </a:graphic>
          </wp:inline>
        </w:drawing>
      </w:r>
    </w:p>
    <w:p w14:paraId="23B2A8F7" w14:textId="77777777" w:rsidR="0019630B" w:rsidRDefault="0019630B" w:rsidP="0019630B">
      <w:pPr>
        <w:pStyle w:val="ListParagraph"/>
        <w:numPr>
          <w:ilvl w:val="0"/>
          <w:numId w:val="0"/>
        </w:numPr>
        <w:ind w:left="720"/>
        <w:jc w:val="center"/>
      </w:pPr>
    </w:p>
    <w:p w14:paraId="26BDF656" w14:textId="5409A9C8" w:rsidR="0019630B" w:rsidRDefault="0019630B" w:rsidP="0019630B">
      <w:pPr>
        <w:pStyle w:val="ListParagraph"/>
        <w:numPr>
          <w:ilvl w:val="0"/>
          <w:numId w:val="22"/>
        </w:numPr>
      </w:pPr>
      <w:r>
        <w:t>Touch the hardware security connected to your computer</w:t>
      </w:r>
      <w:r w:rsidR="0054536E">
        <w:t>.</w:t>
      </w:r>
    </w:p>
    <w:p w14:paraId="23CD88D9" w14:textId="49EA9F51" w:rsidR="0019630B" w:rsidRDefault="0019630B" w:rsidP="0019630B">
      <w:pPr>
        <w:jc w:val="center"/>
      </w:pPr>
      <w:r>
        <w:rPr>
          <w:noProof/>
        </w:rPr>
        <w:drawing>
          <wp:inline distT="0" distB="0" distL="0" distR="0" wp14:anchorId="48EED159" wp14:editId="2FE14006">
            <wp:extent cx="3206011" cy="1913611"/>
            <wp:effectExtent l="0" t="0" r="0" b="0"/>
            <wp:docPr id="2057404331"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404331" name="Picture 5" descr="A screenshot of a computer&#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3216561" cy="1919908"/>
                    </a:xfrm>
                    <a:prstGeom prst="rect">
                      <a:avLst/>
                    </a:prstGeom>
                  </pic:spPr>
                </pic:pic>
              </a:graphicData>
            </a:graphic>
          </wp:inline>
        </w:drawing>
      </w:r>
    </w:p>
    <w:p w14:paraId="1CB61C5B" w14:textId="5E6AA632" w:rsidR="0019630B" w:rsidRDefault="0019630B" w:rsidP="0019630B">
      <w:pPr>
        <w:pStyle w:val="ListParagraph"/>
        <w:numPr>
          <w:ilvl w:val="0"/>
          <w:numId w:val="22"/>
        </w:numPr>
      </w:pPr>
      <w:r>
        <w:lastRenderedPageBreak/>
        <w:t xml:space="preserve">Click </w:t>
      </w:r>
      <w:r w:rsidRPr="00EC1606">
        <w:rPr>
          <w:b/>
          <w:bCs/>
        </w:rPr>
        <w:t>OK</w:t>
      </w:r>
      <w:r>
        <w:t xml:space="preserve"> to </w:t>
      </w:r>
      <w:r w:rsidR="0054536E">
        <w:t>save</w:t>
      </w:r>
      <w:r w:rsidR="00B259BA">
        <w:t xml:space="preserve"> the passkey to the hardware security token and complete the enrollment process</w:t>
      </w:r>
      <w:r w:rsidR="0054536E">
        <w:t>.</w:t>
      </w:r>
    </w:p>
    <w:p w14:paraId="10FEC72D" w14:textId="428250FC" w:rsidR="00B259BA" w:rsidRPr="009128AC" w:rsidRDefault="00B259BA" w:rsidP="00B259BA">
      <w:pPr>
        <w:jc w:val="center"/>
      </w:pPr>
      <w:r>
        <w:rPr>
          <w:noProof/>
        </w:rPr>
        <w:drawing>
          <wp:inline distT="0" distB="0" distL="0" distR="0" wp14:anchorId="1C69B58E" wp14:editId="2F4A37C0">
            <wp:extent cx="4267796" cy="1952898"/>
            <wp:effectExtent l="0" t="0" r="0" b="9525"/>
            <wp:docPr id="879990930" name="Picture 6" descr="A screen shot of a computer secur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90930" name="Picture 6" descr="A screen shot of a computer security&#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4267796" cy="1952898"/>
                    </a:xfrm>
                    <a:prstGeom prst="rect">
                      <a:avLst/>
                    </a:prstGeom>
                  </pic:spPr>
                </pic:pic>
              </a:graphicData>
            </a:graphic>
          </wp:inline>
        </w:drawing>
      </w:r>
    </w:p>
    <w:sectPr w:rsidR="00B259BA" w:rsidRPr="009128AC" w:rsidSect="00727E7D">
      <w:headerReference w:type="even" r:id="rId52"/>
      <w:headerReference w:type="default" r:id="rId53"/>
      <w:footerReference w:type="default" r:id="rId54"/>
      <w:headerReference w:type="first" r:id="rId55"/>
      <w:footerReference w:type="first" r:id="rId56"/>
      <w:pgSz w:w="12240" w:h="15840"/>
      <w:pgMar w:top="1440" w:right="1080" w:bottom="1440" w:left="1080" w:header="288" w:footer="576"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Coleman, Chad" w:date="2024-07-30T11:22:00Z" w:initials="CC">
    <w:p w14:paraId="6D2AF23C" w14:textId="77777777" w:rsidR="0054536E" w:rsidRDefault="0054536E" w:rsidP="0054536E">
      <w:pPr>
        <w:pStyle w:val="CommentText"/>
      </w:pPr>
      <w:r>
        <w:rPr>
          <w:rStyle w:val="CommentReference"/>
        </w:rPr>
        <w:annotationRef/>
      </w:r>
      <w:r>
        <w:t>I added the ‘n’ to be consistent with the other two mentions of this name. If this is incorrect, please change all three mentions.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D2AF23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90DFA6A" w16cex:dateUtc="2024-07-30T17: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D2AF23C" w16cid:durableId="690DFA6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850B2F" w14:textId="77777777" w:rsidR="00881CC6" w:rsidRDefault="00881CC6" w:rsidP="00E60569">
      <w:r>
        <w:separator/>
      </w:r>
    </w:p>
    <w:p w14:paraId="6D0AF18C" w14:textId="77777777" w:rsidR="00881CC6" w:rsidRDefault="00881CC6" w:rsidP="00E60569"/>
  </w:endnote>
  <w:endnote w:type="continuationSeparator" w:id="0">
    <w:p w14:paraId="014A89B5" w14:textId="77777777" w:rsidR="00881CC6" w:rsidRDefault="00881CC6" w:rsidP="00E60569">
      <w:r>
        <w:continuationSeparator/>
      </w:r>
    </w:p>
    <w:p w14:paraId="23918413" w14:textId="77777777" w:rsidR="00881CC6" w:rsidRDefault="00881CC6" w:rsidP="00E605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6CFA45" w14:textId="77777777" w:rsidR="00E115FD" w:rsidRPr="00E5288E" w:rsidRDefault="00B2675F" w:rsidP="007B7780">
    <w:pPr>
      <w:pStyle w:val="Footer"/>
      <w:tabs>
        <w:tab w:val="clear" w:pos="4680"/>
        <w:tab w:val="center" w:pos="5040"/>
      </w:tabs>
      <w:rPr>
        <w:sz w:val="22"/>
      </w:rPr>
    </w:pPr>
    <w:sdt>
      <w:sdtPr>
        <w:rPr>
          <w:sz w:val="22"/>
        </w:rPr>
        <w:id w:val="-2063625332"/>
        <w:docPartObj>
          <w:docPartGallery w:val="Page Numbers (Bottom of Page)"/>
          <w:docPartUnique/>
        </w:docPartObj>
      </w:sdtPr>
      <w:sdtEndPr>
        <w:rPr>
          <w:b w:val="0"/>
        </w:rPr>
      </w:sdtEndPr>
      <w:sdtContent>
        <w:r w:rsidR="00FE6A90" w:rsidRPr="00E5288E">
          <w:rPr>
            <w:sz w:val="22"/>
          </w:rPr>
          <w:drawing>
            <wp:inline distT="0" distB="0" distL="0" distR="0" wp14:anchorId="41015030" wp14:editId="6A6E0B8A">
              <wp:extent cx="413846" cy="27432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CC-LOGO_EVEN.jpg"/>
                      <pic:cNvPicPr/>
                    </pic:nvPicPr>
                    <pic:blipFill>
                      <a:blip r:embed="rId1">
                        <a:extLst>
                          <a:ext uri="{28A0092B-C50C-407E-A947-70E740481C1C}">
                            <a14:useLocalDpi xmlns:a14="http://schemas.microsoft.com/office/drawing/2010/main" val="0"/>
                          </a:ext>
                        </a:extLst>
                      </a:blip>
                      <a:stretch>
                        <a:fillRect/>
                      </a:stretch>
                    </pic:blipFill>
                    <pic:spPr>
                      <a:xfrm>
                        <a:off x="0" y="0"/>
                        <a:ext cx="413846" cy="274320"/>
                      </a:xfrm>
                      <a:prstGeom prst="rect">
                        <a:avLst/>
                      </a:prstGeom>
                    </pic:spPr>
                  </pic:pic>
                </a:graphicData>
              </a:graphic>
            </wp:inline>
          </w:drawing>
        </w:r>
        <w:r w:rsidR="00FE6A90" w:rsidRPr="00E5288E">
          <w:rPr>
            <w:sz w:val="22"/>
            <w:u w:val="single"/>
          </w:rPr>
          <w:tab/>
        </w:r>
        <w:r w:rsidR="00FE6A90" w:rsidRPr="00E5288E">
          <w:rPr>
            <w:sz w:val="22"/>
            <w:u w:val="single"/>
          </w:rPr>
          <w:tab/>
        </w:r>
        <w:r w:rsidR="00FE6A90" w:rsidRPr="00E5288E">
          <w:rPr>
            <w:sz w:val="22"/>
          </w:rPr>
          <w:t xml:space="preserve"> </w:t>
        </w:r>
        <w:r w:rsidR="00F82512" w:rsidRPr="009B19EE">
          <w:rPr>
            <w:b w:val="0"/>
            <w:noProof w:val="0"/>
            <w:sz w:val="22"/>
          </w:rPr>
          <w:fldChar w:fldCharType="begin"/>
        </w:r>
        <w:r w:rsidR="00F82512" w:rsidRPr="009B19EE">
          <w:rPr>
            <w:b w:val="0"/>
            <w:sz w:val="22"/>
          </w:rPr>
          <w:instrText xml:space="preserve"> PAGE   \* MERGEFORMAT </w:instrText>
        </w:r>
        <w:r w:rsidR="00F82512" w:rsidRPr="009B19EE">
          <w:rPr>
            <w:b w:val="0"/>
            <w:noProof w:val="0"/>
            <w:sz w:val="22"/>
          </w:rPr>
          <w:fldChar w:fldCharType="separate"/>
        </w:r>
        <w:r w:rsidR="00640848">
          <w:rPr>
            <w:b w:val="0"/>
            <w:sz w:val="22"/>
          </w:rPr>
          <w:t>2</w:t>
        </w:r>
        <w:r w:rsidR="00F82512" w:rsidRPr="009B19EE">
          <w:rPr>
            <w:b w:val="0"/>
            <w:sz w:val="2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6D6BD" w14:textId="77777777" w:rsidR="00323BC9" w:rsidRPr="002A59FD" w:rsidRDefault="002A59FD" w:rsidP="006D1E92">
    <w:pPr>
      <w:pStyle w:val="Footer"/>
      <w:pBdr>
        <w:top w:val="single" w:sz="48" w:space="1" w:color="00395D" w:themeColor="text2"/>
        <w:bottom w:val="single" w:sz="48" w:space="1" w:color="00395D" w:themeColor="text2"/>
      </w:pBdr>
      <w:shd w:val="clear" w:color="auto" w:fill="00395D" w:themeFill="text2"/>
      <w:tabs>
        <w:tab w:val="clear" w:pos="4680"/>
        <w:tab w:val="center" w:pos="5040"/>
      </w:tabs>
      <w:spacing w:after="120" w:line="276" w:lineRule="auto"/>
      <w:jc w:val="center"/>
      <w:rPr>
        <w:b w:val="0"/>
        <w:color w:val="FFFFFF" w:themeColor="background1"/>
        <w:spacing w:val="20"/>
        <w:sz w:val="22"/>
      </w:rPr>
    </w:pPr>
    <w:r w:rsidRPr="002A59FD">
      <w:rPr>
        <w:b w:val="0"/>
        <w:color w:val="FFFFFF" w:themeColor="background1"/>
        <w:spacing w:val="20"/>
        <w:sz w:val="22"/>
      </w:rPr>
      <w:t>155 North 400 West | Suite 200 | Salt Lake City, Utah 84103</w:t>
    </w:r>
    <w:r w:rsidRPr="002A59FD">
      <w:rPr>
        <w:b w:val="0"/>
        <w:color w:val="FFFFFF" w:themeColor="background1"/>
        <w:spacing w:val="20"/>
        <w:sz w:val="22"/>
      </w:rPr>
      <w:br/>
      <w:t>www.wecc.org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8CA643" w14:textId="77777777" w:rsidR="00881CC6" w:rsidRDefault="00881CC6" w:rsidP="00EA064E">
      <w:pPr>
        <w:spacing w:after="0"/>
      </w:pPr>
      <w:r>
        <w:separator/>
      </w:r>
    </w:p>
  </w:footnote>
  <w:footnote w:type="continuationSeparator" w:id="0">
    <w:p w14:paraId="6EC43641" w14:textId="77777777" w:rsidR="00881CC6" w:rsidRDefault="00881CC6" w:rsidP="00E60569">
      <w:r>
        <w:continuationSeparator/>
      </w:r>
    </w:p>
    <w:p w14:paraId="78624196" w14:textId="77777777" w:rsidR="00881CC6" w:rsidRDefault="00881CC6" w:rsidP="00E605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6D421" w14:textId="77777777" w:rsidR="006C7EA4" w:rsidRDefault="00F34A34">
    <w:pPr>
      <w:pStyle w:val="Header"/>
    </w:pPr>
    <w:r>
      <w:rPr>
        <w:noProof/>
      </w:rPr>
      <mc:AlternateContent>
        <mc:Choice Requires="wps">
          <w:drawing>
            <wp:anchor distT="0" distB="0" distL="0" distR="0" simplePos="0" relativeHeight="251660288" behindDoc="0" locked="0" layoutInCell="1" allowOverlap="1" wp14:anchorId="34F2AC69" wp14:editId="5CCD09E4">
              <wp:simplePos x="635" y="635"/>
              <wp:positionH relativeFrom="page">
                <wp:align>center</wp:align>
              </wp:positionH>
              <wp:positionV relativeFrom="page">
                <wp:align>top</wp:align>
              </wp:positionV>
              <wp:extent cx="443865" cy="443865"/>
              <wp:effectExtent l="0" t="0" r="0" b="12065"/>
              <wp:wrapNone/>
              <wp:docPr id="3" name="Text Box 3" descr="&lt;Public&gt;">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8E7169" w14:textId="77777777" w:rsidR="00F34A34" w:rsidRPr="00F34A34" w:rsidRDefault="00F34A34" w:rsidP="00F34A34">
                          <w:pPr>
                            <w:spacing w:after="0"/>
                            <w:rPr>
                              <w:rFonts w:ascii="Calibri" w:eastAsia="Calibri" w:hAnsi="Calibri" w:cs="Calibri"/>
                              <w:noProof/>
                              <w:color w:val="000000"/>
                              <w:sz w:val="20"/>
                              <w:szCs w:val="20"/>
                            </w:rPr>
                          </w:pPr>
                          <w:r w:rsidRPr="00F34A34">
                            <w:rPr>
                              <w:rFonts w:ascii="Calibri" w:eastAsia="Calibri" w:hAnsi="Calibri" w:cs="Calibri"/>
                              <w:noProof/>
                              <w:color w:val="000000"/>
                              <w:sz w:val="20"/>
                              <w:szCs w:val="20"/>
                            </w:rPr>
                            <w:t>&lt;Public&gt;</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F2AC69" id="_x0000_t202" coordsize="21600,21600" o:spt="202" path="m,l,21600r21600,l21600,xe">
              <v:stroke joinstyle="miter"/>
              <v:path gradientshapeok="t" o:connecttype="rect"/>
            </v:shapetype>
            <v:shape id="Text Box 3" o:spid="_x0000_s1026" type="#_x0000_t202" alt="&lt;Public&gt;"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A8E7169" w14:textId="77777777" w:rsidR="00F34A34" w:rsidRPr="00F34A34" w:rsidRDefault="00F34A34" w:rsidP="00F34A34">
                    <w:pPr>
                      <w:spacing w:after="0"/>
                      <w:rPr>
                        <w:rFonts w:ascii="Calibri" w:eastAsia="Calibri" w:hAnsi="Calibri" w:cs="Calibri"/>
                        <w:noProof/>
                        <w:color w:val="000000"/>
                        <w:sz w:val="20"/>
                        <w:szCs w:val="20"/>
                      </w:rPr>
                    </w:pPr>
                    <w:r w:rsidRPr="00F34A34">
                      <w:rPr>
                        <w:rFonts w:ascii="Calibri" w:eastAsia="Calibri" w:hAnsi="Calibri" w:cs="Calibri"/>
                        <w:noProof/>
                        <w:color w:val="000000"/>
                        <w:sz w:val="20"/>
                        <w:szCs w:val="20"/>
                      </w:rPr>
                      <w:t>&lt;Public&gt;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21E267" w14:textId="77777777" w:rsidR="006C7EA4" w:rsidRPr="006C7EA4" w:rsidRDefault="006C7EA4" w:rsidP="002352DF">
    <w:pPr>
      <w:pStyle w:val="Header"/>
      <w:rPr>
        <w:szCs w:val="22"/>
      </w:rPr>
    </w:pPr>
  </w:p>
  <w:p w14:paraId="46F77D55" w14:textId="205822C2" w:rsidR="00E115FD" w:rsidRPr="006C7EA4" w:rsidRDefault="00DD31E3" w:rsidP="00DD31E3">
    <w:pPr>
      <w:pStyle w:val="Header"/>
      <w:rPr>
        <w:szCs w:val="22"/>
      </w:rPr>
    </w:pPr>
    <w:r w:rsidRPr="00DD31E3">
      <w:rPr>
        <w:szCs w:val="22"/>
      </w:rPr>
      <w:t>Enroll in Multi-</w:t>
    </w:r>
    <w:r w:rsidR="00151230">
      <w:rPr>
        <w:szCs w:val="22"/>
      </w:rPr>
      <w:t>f</w:t>
    </w:r>
    <w:r w:rsidRPr="00DD31E3">
      <w:rPr>
        <w:szCs w:val="22"/>
      </w:rPr>
      <w:t>actor Authentication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D3C3D" w14:textId="77777777" w:rsidR="006C7EA4" w:rsidRDefault="006C7EA4" w:rsidP="006C7EA4">
    <w:pPr>
      <w:pStyle w:val="PG1Header"/>
      <w:spacing w:before="120"/>
      <w:jc w:val="right"/>
    </w:pPr>
  </w:p>
  <w:p w14:paraId="3E8CD16B" w14:textId="1D8F4D72" w:rsidR="00F82512" w:rsidRDefault="00A323FE" w:rsidP="00926D25">
    <w:pPr>
      <w:pStyle w:val="PG1Header"/>
      <w:spacing w:before="120"/>
      <w:jc w:val="right"/>
    </w:pPr>
    <w:bookmarkStart w:id="2" w:name="_Hlk171603731"/>
    <w:r>
      <w:rPr>
        <w:noProof/>
      </w:rPr>
      <w:drawing>
        <wp:anchor distT="0" distB="0" distL="114300" distR="114300" simplePos="0" relativeHeight="251658240" behindDoc="1" locked="0" layoutInCell="1" allowOverlap="1" wp14:anchorId="1ABD9FA0" wp14:editId="77A18594">
          <wp:simplePos x="0" y="0"/>
          <wp:positionH relativeFrom="margin">
            <wp:align>left</wp:align>
          </wp:positionH>
          <wp:positionV relativeFrom="paragraph">
            <wp:posOffset>10795</wp:posOffset>
          </wp:positionV>
          <wp:extent cx="2286000" cy="732662"/>
          <wp:effectExtent l="0" t="0" r="0" b="0"/>
          <wp:wrapTight wrapText="bothSides">
            <wp:wrapPolygon edited="0">
              <wp:start x="3420" y="0"/>
              <wp:lineTo x="0" y="1686"/>
              <wp:lineTo x="0" y="3934"/>
              <wp:lineTo x="720" y="8992"/>
              <wp:lineTo x="0" y="17984"/>
              <wp:lineTo x="0" y="20794"/>
              <wp:lineTo x="21420" y="20794"/>
              <wp:lineTo x="21420" y="17984"/>
              <wp:lineTo x="20520" y="17984"/>
              <wp:lineTo x="21420" y="10116"/>
              <wp:lineTo x="21420" y="8430"/>
              <wp:lineTo x="21240" y="4496"/>
              <wp:lineTo x="4500" y="0"/>
              <wp:lineTo x="342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CC_Tagline.png"/>
                  <pic:cNvPicPr/>
                </pic:nvPicPr>
                <pic:blipFill>
                  <a:blip r:embed="rId1">
                    <a:extLst>
                      <a:ext uri="{28A0092B-C50C-407E-A947-70E740481C1C}">
                        <a14:useLocalDpi xmlns:a14="http://schemas.microsoft.com/office/drawing/2010/main" val="0"/>
                      </a:ext>
                    </a:extLst>
                  </a:blip>
                  <a:stretch>
                    <a:fillRect/>
                  </a:stretch>
                </pic:blipFill>
                <pic:spPr>
                  <a:xfrm>
                    <a:off x="0" y="0"/>
                    <a:ext cx="2286000" cy="732662"/>
                  </a:xfrm>
                  <a:prstGeom prst="rect">
                    <a:avLst/>
                  </a:prstGeom>
                </pic:spPr>
              </pic:pic>
            </a:graphicData>
          </a:graphic>
          <wp14:sizeRelH relativeFrom="page">
            <wp14:pctWidth>0</wp14:pctWidth>
          </wp14:sizeRelH>
          <wp14:sizeRelV relativeFrom="page">
            <wp14:pctHeight>0</wp14:pctHeight>
          </wp14:sizeRelV>
        </wp:anchor>
      </w:drawing>
    </w:r>
    <w:bookmarkStart w:id="3" w:name="_Hlk535242431"/>
    <w:bookmarkStart w:id="4" w:name="_Hlk535242432"/>
    <w:bookmarkStart w:id="5" w:name="_Hlk535242433"/>
    <w:bookmarkStart w:id="6" w:name="_Hlk535242435"/>
    <w:bookmarkStart w:id="7" w:name="_Hlk535242436"/>
    <w:bookmarkStart w:id="8" w:name="_Hlk535242437"/>
    <w:bookmarkStart w:id="9" w:name="_Hlk535242438"/>
    <w:bookmarkStart w:id="10" w:name="_Hlk535242439"/>
    <w:bookmarkStart w:id="11" w:name="_Hlk535242440"/>
    <w:r w:rsidR="001E4D19">
      <w:t>Enroll in Multi-</w:t>
    </w:r>
    <w:r w:rsidR="00151230">
      <w:t>f</w:t>
    </w:r>
    <w:r w:rsidR="001E4D19">
      <w:t>actor Authentication</w:t>
    </w:r>
  </w:p>
  <w:bookmarkEnd w:id="2"/>
  <w:p w14:paraId="3B4AC6DF" w14:textId="6585F2EF" w:rsidR="00CF774D" w:rsidRPr="00761FA8" w:rsidRDefault="001E4D19" w:rsidP="006C7EA4">
    <w:pPr>
      <w:pStyle w:val="PG1Header"/>
      <w:spacing w:before="120"/>
      <w:jc w:val="right"/>
    </w:pPr>
    <w:r>
      <w:t>Treigh Pedroche</w:t>
    </w:r>
  </w:p>
  <w:bookmarkEnd w:id="3"/>
  <w:bookmarkEnd w:id="4"/>
  <w:bookmarkEnd w:id="5"/>
  <w:bookmarkEnd w:id="6"/>
  <w:bookmarkEnd w:id="7"/>
  <w:bookmarkEnd w:id="8"/>
  <w:bookmarkEnd w:id="9"/>
  <w:bookmarkEnd w:id="10"/>
  <w:bookmarkEnd w:id="11"/>
  <w:p w14:paraId="3EBC1A0D" w14:textId="12A6FA59" w:rsidR="00F82512" w:rsidRDefault="001E4D19" w:rsidP="006C7EA4">
    <w:pPr>
      <w:pStyle w:val="PG1Header"/>
      <w:spacing w:before="120"/>
      <w:jc w:val="right"/>
    </w:pPr>
    <w:r>
      <w:t>July</w:t>
    </w:r>
    <w:r w:rsidR="009F443B">
      <w:t xml:space="preserve"> </w:t>
    </w:r>
    <w:r>
      <w:t>11</w:t>
    </w:r>
    <w:r w:rsidR="009F443B">
      <w:t xml:space="preserve">, </w:t>
    </w:r>
    <w:r>
      <w:t>2024</w:t>
    </w:r>
  </w:p>
  <w:p w14:paraId="514031AC" w14:textId="77777777" w:rsidR="006C7EA4" w:rsidRPr="00761FA8" w:rsidRDefault="006C7EA4" w:rsidP="006C7EA4">
    <w:pPr>
      <w:pStyle w:val="PG1Header"/>
      <w:spacing w:before="12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F8ED9A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33098C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5545A6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FCC28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246789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612B2B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C064E8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04CDF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FF018C0"/>
    <w:lvl w:ilvl="0">
      <w:start w:val="1"/>
      <w:numFmt w:val="decimal"/>
      <w:pStyle w:val="ListNumber"/>
      <w:lvlText w:val="%1."/>
      <w:lvlJc w:val="left"/>
      <w:pPr>
        <w:ind w:left="360" w:hanging="360"/>
      </w:pPr>
    </w:lvl>
  </w:abstractNum>
  <w:abstractNum w:abstractNumId="9" w15:restartNumberingAfterBreak="0">
    <w:nsid w:val="0EFA40DE"/>
    <w:multiLevelType w:val="hybridMultilevel"/>
    <w:tmpl w:val="80F2331C"/>
    <w:lvl w:ilvl="0" w:tplc="D7F0C31A">
      <w:start w:val="1"/>
      <w:numFmt w:val="decimal"/>
      <w:lvlText w:val="%1."/>
      <w:lvlJc w:val="left"/>
      <w:pPr>
        <w:ind w:left="720" w:hanging="360"/>
      </w:pPr>
    </w:lvl>
    <w:lvl w:ilvl="1" w:tplc="62EC591C" w:tentative="1">
      <w:start w:val="1"/>
      <w:numFmt w:val="lowerLetter"/>
      <w:lvlText w:val="%2."/>
      <w:lvlJc w:val="left"/>
      <w:pPr>
        <w:ind w:left="1440" w:hanging="360"/>
      </w:pPr>
    </w:lvl>
    <w:lvl w:ilvl="2" w:tplc="04102B54" w:tentative="1">
      <w:start w:val="1"/>
      <w:numFmt w:val="lowerRoman"/>
      <w:lvlText w:val="%3."/>
      <w:lvlJc w:val="right"/>
      <w:pPr>
        <w:ind w:left="2160" w:hanging="180"/>
      </w:pPr>
    </w:lvl>
    <w:lvl w:ilvl="3" w:tplc="922C0658" w:tentative="1">
      <w:start w:val="1"/>
      <w:numFmt w:val="decimal"/>
      <w:lvlText w:val="%4."/>
      <w:lvlJc w:val="left"/>
      <w:pPr>
        <w:ind w:left="2880" w:hanging="360"/>
      </w:pPr>
    </w:lvl>
    <w:lvl w:ilvl="4" w:tplc="B0DA2576" w:tentative="1">
      <w:start w:val="1"/>
      <w:numFmt w:val="lowerLetter"/>
      <w:lvlText w:val="%5."/>
      <w:lvlJc w:val="left"/>
      <w:pPr>
        <w:ind w:left="3600" w:hanging="360"/>
      </w:pPr>
    </w:lvl>
    <w:lvl w:ilvl="5" w:tplc="7E74B608" w:tentative="1">
      <w:start w:val="1"/>
      <w:numFmt w:val="lowerRoman"/>
      <w:lvlText w:val="%6."/>
      <w:lvlJc w:val="right"/>
      <w:pPr>
        <w:ind w:left="4320" w:hanging="180"/>
      </w:pPr>
    </w:lvl>
    <w:lvl w:ilvl="6" w:tplc="E9367A72" w:tentative="1">
      <w:start w:val="1"/>
      <w:numFmt w:val="decimal"/>
      <w:lvlText w:val="%7."/>
      <w:lvlJc w:val="left"/>
      <w:pPr>
        <w:ind w:left="5040" w:hanging="360"/>
      </w:pPr>
    </w:lvl>
    <w:lvl w:ilvl="7" w:tplc="01209AA4" w:tentative="1">
      <w:start w:val="1"/>
      <w:numFmt w:val="lowerLetter"/>
      <w:lvlText w:val="%8."/>
      <w:lvlJc w:val="left"/>
      <w:pPr>
        <w:ind w:left="5760" w:hanging="360"/>
      </w:pPr>
    </w:lvl>
    <w:lvl w:ilvl="8" w:tplc="FAF2A4BC" w:tentative="1">
      <w:start w:val="1"/>
      <w:numFmt w:val="lowerRoman"/>
      <w:lvlText w:val="%9."/>
      <w:lvlJc w:val="right"/>
      <w:pPr>
        <w:ind w:left="6480" w:hanging="180"/>
      </w:pPr>
    </w:lvl>
  </w:abstractNum>
  <w:abstractNum w:abstractNumId="10" w15:restartNumberingAfterBreak="0">
    <w:nsid w:val="16684272"/>
    <w:multiLevelType w:val="hybridMultilevel"/>
    <w:tmpl w:val="B2DE90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75783C"/>
    <w:multiLevelType w:val="hybridMultilevel"/>
    <w:tmpl w:val="DCAE8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2F6E66"/>
    <w:multiLevelType w:val="multilevel"/>
    <w:tmpl w:val="7CF686C2"/>
    <w:lvl w:ilvl="0">
      <w:start w:val="1"/>
      <w:numFmt w:val="decimal"/>
      <w:pStyle w:val="ListParagraph"/>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3" w15:restartNumberingAfterBreak="0">
    <w:nsid w:val="473B70E8"/>
    <w:multiLevelType w:val="hybridMultilevel"/>
    <w:tmpl w:val="C14892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B514BC"/>
    <w:multiLevelType w:val="hybridMultilevel"/>
    <w:tmpl w:val="6904256A"/>
    <w:lvl w:ilvl="0" w:tplc="1CB49276">
      <w:start w:val="1"/>
      <w:numFmt w:val="decimal"/>
      <w:lvlText w:val="%1."/>
      <w:lvlJc w:val="left"/>
      <w:pPr>
        <w:ind w:left="720" w:hanging="360"/>
      </w:pPr>
    </w:lvl>
    <w:lvl w:ilvl="1" w:tplc="25581D00" w:tentative="1">
      <w:start w:val="1"/>
      <w:numFmt w:val="lowerLetter"/>
      <w:lvlText w:val="%2."/>
      <w:lvlJc w:val="left"/>
      <w:pPr>
        <w:ind w:left="1440" w:hanging="360"/>
      </w:pPr>
    </w:lvl>
    <w:lvl w:ilvl="2" w:tplc="01427FF0" w:tentative="1">
      <w:start w:val="1"/>
      <w:numFmt w:val="lowerRoman"/>
      <w:lvlText w:val="%3."/>
      <w:lvlJc w:val="right"/>
      <w:pPr>
        <w:ind w:left="2160" w:hanging="180"/>
      </w:pPr>
    </w:lvl>
    <w:lvl w:ilvl="3" w:tplc="AB348C76" w:tentative="1">
      <w:start w:val="1"/>
      <w:numFmt w:val="decimal"/>
      <w:lvlText w:val="%4."/>
      <w:lvlJc w:val="left"/>
      <w:pPr>
        <w:ind w:left="2880" w:hanging="360"/>
      </w:pPr>
    </w:lvl>
    <w:lvl w:ilvl="4" w:tplc="124A1578" w:tentative="1">
      <w:start w:val="1"/>
      <w:numFmt w:val="lowerLetter"/>
      <w:lvlText w:val="%5."/>
      <w:lvlJc w:val="left"/>
      <w:pPr>
        <w:ind w:left="3600" w:hanging="360"/>
      </w:pPr>
    </w:lvl>
    <w:lvl w:ilvl="5" w:tplc="082A8800" w:tentative="1">
      <w:start w:val="1"/>
      <w:numFmt w:val="lowerRoman"/>
      <w:lvlText w:val="%6."/>
      <w:lvlJc w:val="right"/>
      <w:pPr>
        <w:ind w:left="4320" w:hanging="180"/>
      </w:pPr>
    </w:lvl>
    <w:lvl w:ilvl="6" w:tplc="04A44D38" w:tentative="1">
      <w:start w:val="1"/>
      <w:numFmt w:val="decimal"/>
      <w:lvlText w:val="%7."/>
      <w:lvlJc w:val="left"/>
      <w:pPr>
        <w:ind w:left="5040" w:hanging="360"/>
      </w:pPr>
    </w:lvl>
    <w:lvl w:ilvl="7" w:tplc="B5F27AD8" w:tentative="1">
      <w:start w:val="1"/>
      <w:numFmt w:val="lowerLetter"/>
      <w:lvlText w:val="%8."/>
      <w:lvlJc w:val="left"/>
      <w:pPr>
        <w:ind w:left="5760" w:hanging="360"/>
      </w:pPr>
    </w:lvl>
    <w:lvl w:ilvl="8" w:tplc="2B585650" w:tentative="1">
      <w:start w:val="1"/>
      <w:numFmt w:val="lowerRoman"/>
      <w:lvlText w:val="%9."/>
      <w:lvlJc w:val="right"/>
      <w:pPr>
        <w:ind w:left="6480" w:hanging="180"/>
      </w:pPr>
    </w:lvl>
  </w:abstractNum>
  <w:abstractNum w:abstractNumId="15" w15:restartNumberingAfterBreak="0">
    <w:nsid w:val="608F27B5"/>
    <w:multiLevelType w:val="multilevel"/>
    <w:tmpl w:val="CEFAE8AA"/>
    <w:lvl w:ilvl="0">
      <w:start w:val="1"/>
      <w:numFmt w:val="bullet"/>
      <w:pStyle w:val="ListBullet"/>
      <w:lvlText w:val=""/>
      <w:lvlJc w:val="left"/>
      <w:pPr>
        <w:ind w:left="72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Text w:val=""/>
      <w:lvlJc w:val="left"/>
      <w:pPr>
        <w:ind w:left="3600" w:hanging="360"/>
      </w:pPr>
      <w:rPr>
        <w:rFonts w:ascii="Wingdings" w:hAnsi="Wingdings" w:hint="default"/>
      </w:rPr>
    </w:lvl>
  </w:abstractNum>
  <w:abstractNum w:abstractNumId="16" w15:restartNumberingAfterBreak="0">
    <w:nsid w:val="675E6112"/>
    <w:multiLevelType w:val="hybridMultilevel"/>
    <w:tmpl w:val="E1F63C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DB2E98"/>
    <w:multiLevelType w:val="multilevel"/>
    <w:tmpl w:val="D01074D2"/>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8" w15:restartNumberingAfterBreak="0">
    <w:nsid w:val="70AF45AB"/>
    <w:multiLevelType w:val="hybridMultilevel"/>
    <w:tmpl w:val="F0E662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17D20B4"/>
    <w:multiLevelType w:val="hybridMultilevel"/>
    <w:tmpl w:val="902A0714"/>
    <w:lvl w:ilvl="0" w:tplc="F99EA39C">
      <w:start w:val="1"/>
      <w:numFmt w:val="bullet"/>
      <w:lvlText w:val=""/>
      <w:lvlJc w:val="left"/>
      <w:pPr>
        <w:ind w:left="720" w:hanging="360"/>
      </w:pPr>
      <w:rPr>
        <w:rFonts w:ascii="Symbol" w:hAnsi="Symbol" w:hint="default"/>
      </w:rPr>
    </w:lvl>
    <w:lvl w:ilvl="1" w:tplc="07E2E8F8" w:tentative="1">
      <w:start w:val="1"/>
      <w:numFmt w:val="bullet"/>
      <w:lvlText w:val="o"/>
      <w:lvlJc w:val="left"/>
      <w:pPr>
        <w:ind w:left="1440" w:hanging="360"/>
      </w:pPr>
      <w:rPr>
        <w:rFonts w:ascii="Courier New" w:hAnsi="Courier New" w:cs="Courier New" w:hint="default"/>
      </w:rPr>
    </w:lvl>
    <w:lvl w:ilvl="2" w:tplc="1B4A3312" w:tentative="1">
      <w:start w:val="1"/>
      <w:numFmt w:val="bullet"/>
      <w:lvlText w:val=""/>
      <w:lvlJc w:val="left"/>
      <w:pPr>
        <w:ind w:left="2160" w:hanging="360"/>
      </w:pPr>
      <w:rPr>
        <w:rFonts w:ascii="Wingdings" w:hAnsi="Wingdings" w:hint="default"/>
      </w:rPr>
    </w:lvl>
    <w:lvl w:ilvl="3" w:tplc="BAE0C15C" w:tentative="1">
      <w:start w:val="1"/>
      <w:numFmt w:val="bullet"/>
      <w:lvlText w:val=""/>
      <w:lvlJc w:val="left"/>
      <w:pPr>
        <w:ind w:left="2880" w:hanging="360"/>
      </w:pPr>
      <w:rPr>
        <w:rFonts w:ascii="Symbol" w:hAnsi="Symbol" w:hint="default"/>
      </w:rPr>
    </w:lvl>
    <w:lvl w:ilvl="4" w:tplc="817ABDC6" w:tentative="1">
      <w:start w:val="1"/>
      <w:numFmt w:val="bullet"/>
      <w:lvlText w:val="o"/>
      <w:lvlJc w:val="left"/>
      <w:pPr>
        <w:ind w:left="3600" w:hanging="360"/>
      </w:pPr>
      <w:rPr>
        <w:rFonts w:ascii="Courier New" w:hAnsi="Courier New" w:cs="Courier New" w:hint="default"/>
      </w:rPr>
    </w:lvl>
    <w:lvl w:ilvl="5" w:tplc="E8268CF6" w:tentative="1">
      <w:start w:val="1"/>
      <w:numFmt w:val="bullet"/>
      <w:lvlText w:val=""/>
      <w:lvlJc w:val="left"/>
      <w:pPr>
        <w:ind w:left="4320" w:hanging="360"/>
      </w:pPr>
      <w:rPr>
        <w:rFonts w:ascii="Wingdings" w:hAnsi="Wingdings" w:hint="default"/>
      </w:rPr>
    </w:lvl>
    <w:lvl w:ilvl="6" w:tplc="4FD89D18" w:tentative="1">
      <w:start w:val="1"/>
      <w:numFmt w:val="bullet"/>
      <w:lvlText w:val=""/>
      <w:lvlJc w:val="left"/>
      <w:pPr>
        <w:ind w:left="5040" w:hanging="360"/>
      </w:pPr>
      <w:rPr>
        <w:rFonts w:ascii="Symbol" w:hAnsi="Symbol" w:hint="default"/>
      </w:rPr>
    </w:lvl>
    <w:lvl w:ilvl="7" w:tplc="3C5E655E" w:tentative="1">
      <w:start w:val="1"/>
      <w:numFmt w:val="bullet"/>
      <w:lvlText w:val="o"/>
      <w:lvlJc w:val="left"/>
      <w:pPr>
        <w:ind w:left="5760" w:hanging="360"/>
      </w:pPr>
      <w:rPr>
        <w:rFonts w:ascii="Courier New" w:hAnsi="Courier New" w:cs="Courier New" w:hint="default"/>
      </w:rPr>
    </w:lvl>
    <w:lvl w:ilvl="8" w:tplc="28DA7932" w:tentative="1">
      <w:start w:val="1"/>
      <w:numFmt w:val="bullet"/>
      <w:lvlText w:val=""/>
      <w:lvlJc w:val="left"/>
      <w:pPr>
        <w:ind w:left="6480" w:hanging="360"/>
      </w:pPr>
      <w:rPr>
        <w:rFonts w:ascii="Wingdings" w:hAnsi="Wingdings" w:hint="default"/>
      </w:rPr>
    </w:lvl>
  </w:abstractNum>
  <w:abstractNum w:abstractNumId="20" w15:restartNumberingAfterBreak="0">
    <w:nsid w:val="71824EC9"/>
    <w:multiLevelType w:val="hybridMultilevel"/>
    <w:tmpl w:val="73284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811AEC"/>
    <w:multiLevelType w:val="hybridMultilevel"/>
    <w:tmpl w:val="096498AC"/>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15:restartNumberingAfterBreak="0">
    <w:nsid w:val="76723468"/>
    <w:multiLevelType w:val="hybridMultilevel"/>
    <w:tmpl w:val="E5022F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1A0571"/>
    <w:multiLevelType w:val="hybridMultilevel"/>
    <w:tmpl w:val="1932ED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4728241">
    <w:abstractNumId w:val="20"/>
  </w:num>
  <w:num w:numId="2" w16cid:durableId="117996155">
    <w:abstractNumId w:val="14"/>
  </w:num>
  <w:num w:numId="3" w16cid:durableId="2093774120">
    <w:abstractNumId w:val="9"/>
  </w:num>
  <w:num w:numId="4" w16cid:durableId="1653095452">
    <w:abstractNumId w:val="11"/>
  </w:num>
  <w:num w:numId="5" w16cid:durableId="1075400120">
    <w:abstractNumId w:val="21"/>
  </w:num>
  <w:num w:numId="6" w16cid:durableId="966816769">
    <w:abstractNumId w:val="12"/>
  </w:num>
  <w:num w:numId="7" w16cid:durableId="2108429679">
    <w:abstractNumId w:val="19"/>
  </w:num>
  <w:num w:numId="8" w16cid:durableId="828711892">
    <w:abstractNumId w:val="15"/>
  </w:num>
  <w:num w:numId="9" w16cid:durableId="1959069113">
    <w:abstractNumId w:val="17"/>
  </w:num>
  <w:num w:numId="10" w16cid:durableId="528950998">
    <w:abstractNumId w:val="8"/>
  </w:num>
  <w:num w:numId="11" w16cid:durableId="1889605625">
    <w:abstractNumId w:val="7"/>
  </w:num>
  <w:num w:numId="12" w16cid:durableId="1912303861">
    <w:abstractNumId w:val="6"/>
  </w:num>
  <w:num w:numId="13" w16cid:durableId="1384596461">
    <w:abstractNumId w:val="5"/>
  </w:num>
  <w:num w:numId="14" w16cid:durableId="2015298484">
    <w:abstractNumId w:val="4"/>
  </w:num>
  <w:num w:numId="15" w16cid:durableId="899556150">
    <w:abstractNumId w:val="3"/>
  </w:num>
  <w:num w:numId="16" w16cid:durableId="668866254">
    <w:abstractNumId w:val="2"/>
  </w:num>
  <w:num w:numId="17" w16cid:durableId="1724985893">
    <w:abstractNumId w:val="1"/>
  </w:num>
  <w:num w:numId="18" w16cid:durableId="752550928">
    <w:abstractNumId w:val="0"/>
  </w:num>
  <w:num w:numId="19" w16cid:durableId="681319471">
    <w:abstractNumId w:val="13"/>
  </w:num>
  <w:num w:numId="20" w16cid:durableId="2004628796">
    <w:abstractNumId w:val="16"/>
  </w:num>
  <w:num w:numId="21" w16cid:durableId="1515244">
    <w:abstractNumId w:val="22"/>
  </w:num>
  <w:num w:numId="22" w16cid:durableId="183205629">
    <w:abstractNumId w:val="23"/>
  </w:num>
  <w:num w:numId="23" w16cid:durableId="1322348917">
    <w:abstractNumId w:val="10"/>
  </w:num>
  <w:num w:numId="24" w16cid:durableId="978805044">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oleman, Chad">
    <w15:presenceInfo w15:providerId="AD" w15:userId="S::ccoleman@wecc.org::1d3fd261-0435-46a4-9e35-55ba72a12d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Y1sDCyNDIyMTM0szRX0lEKTi0uzszPAykwqwUAeaNWCSwAAAA="/>
  </w:docVars>
  <w:rsids>
    <w:rsidRoot w:val="00727E7D"/>
    <w:rsid w:val="00005624"/>
    <w:rsid w:val="0005075E"/>
    <w:rsid w:val="00071E0A"/>
    <w:rsid w:val="000A1755"/>
    <w:rsid w:val="000A2CD1"/>
    <w:rsid w:val="000D1565"/>
    <w:rsid w:val="000F614E"/>
    <w:rsid w:val="00127B93"/>
    <w:rsid w:val="00151230"/>
    <w:rsid w:val="001636D2"/>
    <w:rsid w:val="001877EF"/>
    <w:rsid w:val="0019630B"/>
    <w:rsid w:val="001A13B6"/>
    <w:rsid w:val="001A1779"/>
    <w:rsid w:val="001B7CE9"/>
    <w:rsid w:val="001D6C3B"/>
    <w:rsid w:val="001D7FCB"/>
    <w:rsid w:val="001E4D19"/>
    <w:rsid w:val="00202340"/>
    <w:rsid w:val="00212080"/>
    <w:rsid w:val="002122A7"/>
    <w:rsid w:val="002267AC"/>
    <w:rsid w:val="0022692D"/>
    <w:rsid w:val="002352DF"/>
    <w:rsid w:val="00245949"/>
    <w:rsid w:val="00255412"/>
    <w:rsid w:val="00264719"/>
    <w:rsid w:val="00274623"/>
    <w:rsid w:val="002A59FD"/>
    <w:rsid w:val="002B4DA5"/>
    <w:rsid w:val="002D26F2"/>
    <w:rsid w:val="002D47C2"/>
    <w:rsid w:val="002E1330"/>
    <w:rsid w:val="002E5BBD"/>
    <w:rsid w:val="003025B0"/>
    <w:rsid w:val="00323BC9"/>
    <w:rsid w:val="0032652F"/>
    <w:rsid w:val="0037407D"/>
    <w:rsid w:val="00374BD3"/>
    <w:rsid w:val="003817E6"/>
    <w:rsid w:val="003A7EC5"/>
    <w:rsid w:val="003D6FA2"/>
    <w:rsid w:val="003E11F5"/>
    <w:rsid w:val="003E1973"/>
    <w:rsid w:val="00400B2D"/>
    <w:rsid w:val="004018E1"/>
    <w:rsid w:val="0041441A"/>
    <w:rsid w:val="00424DB8"/>
    <w:rsid w:val="0043738A"/>
    <w:rsid w:val="004657D5"/>
    <w:rsid w:val="00473E2D"/>
    <w:rsid w:val="004A5BA1"/>
    <w:rsid w:val="004D1F97"/>
    <w:rsid w:val="004E4078"/>
    <w:rsid w:val="004E5E5C"/>
    <w:rsid w:val="005055D8"/>
    <w:rsid w:val="0054536E"/>
    <w:rsid w:val="00550DB3"/>
    <w:rsid w:val="00586ED6"/>
    <w:rsid w:val="00593F8D"/>
    <w:rsid w:val="005E2F7C"/>
    <w:rsid w:val="00603CB7"/>
    <w:rsid w:val="00603CE3"/>
    <w:rsid w:val="00636187"/>
    <w:rsid w:val="00640848"/>
    <w:rsid w:val="00657959"/>
    <w:rsid w:val="00691B4A"/>
    <w:rsid w:val="006C7EA4"/>
    <w:rsid w:val="006D1E92"/>
    <w:rsid w:val="006E45D4"/>
    <w:rsid w:val="00711643"/>
    <w:rsid w:val="00711FF2"/>
    <w:rsid w:val="007130D6"/>
    <w:rsid w:val="00727E7D"/>
    <w:rsid w:val="00732A1B"/>
    <w:rsid w:val="00761FA8"/>
    <w:rsid w:val="00792F01"/>
    <w:rsid w:val="007A46E1"/>
    <w:rsid w:val="007A4AE9"/>
    <w:rsid w:val="007B7780"/>
    <w:rsid w:val="007C51B6"/>
    <w:rsid w:val="007D6D9F"/>
    <w:rsid w:val="00881CC6"/>
    <w:rsid w:val="008E0400"/>
    <w:rsid w:val="008E7488"/>
    <w:rsid w:val="008F2EED"/>
    <w:rsid w:val="008F3E53"/>
    <w:rsid w:val="008F5C0B"/>
    <w:rsid w:val="00907AA5"/>
    <w:rsid w:val="00911326"/>
    <w:rsid w:val="009128AC"/>
    <w:rsid w:val="00926D25"/>
    <w:rsid w:val="009355D4"/>
    <w:rsid w:val="00937FDD"/>
    <w:rsid w:val="0097204E"/>
    <w:rsid w:val="00985EF9"/>
    <w:rsid w:val="009A4D48"/>
    <w:rsid w:val="009B19EE"/>
    <w:rsid w:val="009E040B"/>
    <w:rsid w:val="009E1D07"/>
    <w:rsid w:val="009F443B"/>
    <w:rsid w:val="00A0037C"/>
    <w:rsid w:val="00A07097"/>
    <w:rsid w:val="00A323FE"/>
    <w:rsid w:val="00A71050"/>
    <w:rsid w:val="00A74060"/>
    <w:rsid w:val="00A7687D"/>
    <w:rsid w:val="00A863B8"/>
    <w:rsid w:val="00AC00BF"/>
    <w:rsid w:val="00AD7856"/>
    <w:rsid w:val="00AE4A01"/>
    <w:rsid w:val="00AF77C9"/>
    <w:rsid w:val="00B259BA"/>
    <w:rsid w:val="00B2675F"/>
    <w:rsid w:val="00B27953"/>
    <w:rsid w:val="00B51661"/>
    <w:rsid w:val="00B55A80"/>
    <w:rsid w:val="00B56130"/>
    <w:rsid w:val="00B948E6"/>
    <w:rsid w:val="00B9772D"/>
    <w:rsid w:val="00BA7DBE"/>
    <w:rsid w:val="00BC239D"/>
    <w:rsid w:val="00BC2DE6"/>
    <w:rsid w:val="00BE7CF8"/>
    <w:rsid w:val="00BF118D"/>
    <w:rsid w:val="00BF79BD"/>
    <w:rsid w:val="00C0220D"/>
    <w:rsid w:val="00C05765"/>
    <w:rsid w:val="00C11B97"/>
    <w:rsid w:val="00C71D6A"/>
    <w:rsid w:val="00CB4790"/>
    <w:rsid w:val="00CB6BCC"/>
    <w:rsid w:val="00CE20E2"/>
    <w:rsid w:val="00CE693E"/>
    <w:rsid w:val="00CF2A66"/>
    <w:rsid w:val="00CF774D"/>
    <w:rsid w:val="00D04FB9"/>
    <w:rsid w:val="00D21EAF"/>
    <w:rsid w:val="00D23E11"/>
    <w:rsid w:val="00D33254"/>
    <w:rsid w:val="00D43C60"/>
    <w:rsid w:val="00D529F8"/>
    <w:rsid w:val="00D85C50"/>
    <w:rsid w:val="00DA2D6C"/>
    <w:rsid w:val="00DA7E0D"/>
    <w:rsid w:val="00DD31E3"/>
    <w:rsid w:val="00DF06EF"/>
    <w:rsid w:val="00DF13E8"/>
    <w:rsid w:val="00E0255F"/>
    <w:rsid w:val="00E115FD"/>
    <w:rsid w:val="00E16A62"/>
    <w:rsid w:val="00E2669A"/>
    <w:rsid w:val="00E4578C"/>
    <w:rsid w:val="00E466D5"/>
    <w:rsid w:val="00E5288E"/>
    <w:rsid w:val="00E5719E"/>
    <w:rsid w:val="00E60569"/>
    <w:rsid w:val="00EA064E"/>
    <w:rsid w:val="00EA0A11"/>
    <w:rsid w:val="00EA2394"/>
    <w:rsid w:val="00EA7C0D"/>
    <w:rsid w:val="00EC1606"/>
    <w:rsid w:val="00EC1D47"/>
    <w:rsid w:val="00EC4B79"/>
    <w:rsid w:val="00EE7826"/>
    <w:rsid w:val="00F02CFC"/>
    <w:rsid w:val="00F04510"/>
    <w:rsid w:val="00F21CE3"/>
    <w:rsid w:val="00F34A34"/>
    <w:rsid w:val="00F82512"/>
    <w:rsid w:val="00F853EC"/>
    <w:rsid w:val="00F8781A"/>
    <w:rsid w:val="00FA68BB"/>
    <w:rsid w:val="00FB0E7C"/>
    <w:rsid w:val="00FB7EE0"/>
    <w:rsid w:val="00FE6A90"/>
    <w:rsid w:val="00FF478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A019DD"/>
  <w15:chartTrackingRefBased/>
  <w15:docId w15:val="{B435C164-358D-409C-BCAC-DBAE85399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6"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1D6A"/>
    <w:rPr>
      <w:rFonts w:ascii="Palatino Linotype" w:hAnsi="Palatino Linotype"/>
    </w:rPr>
  </w:style>
  <w:style w:type="paragraph" w:styleId="Heading1">
    <w:name w:val="heading 1"/>
    <w:basedOn w:val="Normal"/>
    <w:next w:val="Normal"/>
    <w:link w:val="Heading1Char"/>
    <w:uiPriority w:val="2"/>
    <w:qFormat/>
    <w:rsid w:val="008E0400"/>
    <w:pPr>
      <w:keepNext/>
      <w:keepLines/>
      <w:pBdr>
        <w:bottom w:val="single" w:sz="12" w:space="1" w:color="414042"/>
      </w:pBdr>
      <w:suppressAutoHyphens/>
      <w:spacing w:before="240"/>
      <w:outlineLvl w:val="0"/>
    </w:pPr>
    <w:rPr>
      <w:rFonts w:ascii="Lucida Sans" w:eastAsiaTheme="majorEastAsia" w:hAnsi="Lucida Sans" w:cstheme="majorBidi"/>
      <w:b/>
      <w:bCs/>
      <w:color w:val="000000" w:themeColor="text1"/>
      <w:sz w:val="28"/>
      <w:szCs w:val="26"/>
    </w:rPr>
  </w:style>
  <w:style w:type="paragraph" w:styleId="Heading2">
    <w:name w:val="heading 2"/>
    <w:basedOn w:val="Normal"/>
    <w:next w:val="Normal"/>
    <w:link w:val="Heading2Char"/>
    <w:uiPriority w:val="3"/>
    <w:unhideWhenUsed/>
    <w:qFormat/>
    <w:rsid w:val="004657D5"/>
    <w:pPr>
      <w:suppressAutoHyphens/>
      <w:spacing w:before="240"/>
      <w:outlineLvl w:val="1"/>
    </w:pPr>
    <w:rPr>
      <w:rFonts w:ascii="Lucida Sans" w:hAnsi="Lucida Sans"/>
      <w:b/>
      <w:sz w:val="27"/>
    </w:rPr>
  </w:style>
  <w:style w:type="paragraph" w:styleId="Heading3">
    <w:name w:val="heading 3"/>
    <w:basedOn w:val="Normal"/>
    <w:next w:val="Normal"/>
    <w:link w:val="Heading3Char"/>
    <w:uiPriority w:val="4"/>
    <w:unhideWhenUsed/>
    <w:qFormat/>
    <w:rsid w:val="00151230"/>
    <w:pPr>
      <w:keepNext/>
      <w:suppressAutoHyphens/>
      <w:spacing w:before="240"/>
      <w:outlineLvl w:val="2"/>
    </w:pPr>
    <w:rPr>
      <w:rFonts w:ascii="Lucida Sans" w:hAnsi="Lucida Sans"/>
      <w:b/>
      <w:i/>
      <w:sz w:val="24"/>
    </w:rPr>
  </w:style>
  <w:style w:type="paragraph" w:styleId="Heading4">
    <w:name w:val="heading 4"/>
    <w:basedOn w:val="Normal"/>
    <w:next w:val="Normal"/>
    <w:link w:val="Heading4Char"/>
    <w:uiPriority w:val="5"/>
    <w:unhideWhenUsed/>
    <w:qFormat/>
    <w:rsid w:val="009A4D48"/>
    <w:pPr>
      <w:keepNext/>
      <w:keepLines/>
      <w:spacing w:before="240"/>
      <w:outlineLvl w:val="3"/>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rsid w:val="006C7EA4"/>
    <w:pPr>
      <w:tabs>
        <w:tab w:val="center" w:pos="5040"/>
        <w:tab w:val="right" w:pos="10080"/>
      </w:tabs>
      <w:spacing w:before="120"/>
      <w:jc w:val="right"/>
    </w:pPr>
    <w:rPr>
      <w:rFonts w:ascii="Lucida Sans" w:hAnsi="Lucida Sans"/>
      <w:b/>
      <w:color w:val="00395D"/>
      <w:szCs w:val="24"/>
    </w:rPr>
  </w:style>
  <w:style w:type="character" w:customStyle="1" w:styleId="HeaderChar">
    <w:name w:val="Header Char"/>
    <w:basedOn w:val="DefaultParagraphFont"/>
    <w:link w:val="Header"/>
    <w:uiPriority w:val="99"/>
    <w:rsid w:val="006C7EA4"/>
    <w:rPr>
      <w:rFonts w:ascii="Lucida Sans" w:hAnsi="Lucida Sans"/>
      <w:b/>
      <w:color w:val="00395D"/>
      <w:szCs w:val="24"/>
    </w:rPr>
  </w:style>
  <w:style w:type="paragraph" w:styleId="Footer">
    <w:name w:val="footer"/>
    <w:basedOn w:val="Normal"/>
    <w:link w:val="FooterChar"/>
    <w:uiPriority w:val="99"/>
    <w:unhideWhenUsed/>
    <w:rsid w:val="00E60569"/>
    <w:pPr>
      <w:tabs>
        <w:tab w:val="center" w:pos="4680"/>
        <w:tab w:val="right" w:pos="10080"/>
      </w:tabs>
      <w:spacing w:after="0" w:line="240" w:lineRule="auto"/>
    </w:pPr>
    <w:rPr>
      <w:rFonts w:ascii="Lucida Sans" w:hAnsi="Lucida Sans"/>
      <w:b/>
      <w:noProof/>
      <w:color w:val="00395D"/>
      <w:sz w:val="24"/>
      <w:szCs w:val="24"/>
    </w:rPr>
  </w:style>
  <w:style w:type="character" w:customStyle="1" w:styleId="FooterChar">
    <w:name w:val="Footer Char"/>
    <w:basedOn w:val="DefaultParagraphFont"/>
    <w:link w:val="Footer"/>
    <w:uiPriority w:val="99"/>
    <w:rsid w:val="00E60569"/>
    <w:rPr>
      <w:rFonts w:ascii="Lucida Sans" w:hAnsi="Lucida Sans"/>
      <w:b/>
      <w:noProof/>
      <w:color w:val="00395D"/>
      <w:sz w:val="24"/>
      <w:szCs w:val="24"/>
    </w:rPr>
  </w:style>
  <w:style w:type="character" w:customStyle="1" w:styleId="Heading1Char">
    <w:name w:val="Heading 1 Char"/>
    <w:basedOn w:val="DefaultParagraphFont"/>
    <w:link w:val="Heading1"/>
    <w:uiPriority w:val="2"/>
    <w:rsid w:val="008E0400"/>
    <w:rPr>
      <w:rFonts w:ascii="Lucida Sans" w:eastAsiaTheme="majorEastAsia" w:hAnsi="Lucida Sans" w:cstheme="majorBidi"/>
      <w:b/>
      <w:bCs/>
      <w:color w:val="000000" w:themeColor="text1"/>
      <w:sz w:val="28"/>
      <w:szCs w:val="26"/>
    </w:rPr>
  </w:style>
  <w:style w:type="character" w:styleId="Hyperlink">
    <w:name w:val="Hyperlink"/>
    <w:basedOn w:val="DefaultParagraphFont"/>
    <w:uiPriority w:val="99"/>
    <w:unhideWhenUsed/>
    <w:rsid w:val="00323BC9"/>
    <w:rPr>
      <w:color w:val="0000FF" w:themeColor="hyperlink"/>
      <w:u w:val="single"/>
    </w:rPr>
  </w:style>
  <w:style w:type="paragraph" w:styleId="ListParagraph">
    <w:name w:val="List Paragraph"/>
    <w:basedOn w:val="Normal"/>
    <w:uiPriority w:val="7"/>
    <w:qFormat/>
    <w:rsid w:val="002E1330"/>
    <w:pPr>
      <w:numPr>
        <w:numId w:val="6"/>
      </w:numPr>
      <w:suppressAutoHyphens/>
      <w:contextualSpacing/>
    </w:pPr>
  </w:style>
  <w:style w:type="character" w:styleId="CommentReference">
    <w:name w:val="annotation reference"/>
    <w:basedOn w:val="DefaultParagraphFont"/>
    <w:uiPriority w:val="99"/>
    <w:semiHidden/>
    <w:unhideWhenUsed/>
    <w:rsid w:val="004D1F97"/>
    <w:rPr>
      <w:sz w:val="16"/>
      <w:szCs w:val="16"/>
    </w:rPr>
  </w:style>
  <w:style w:type="paragraph" w:styleId="CommentText">
    <w:name w:val="annotation text"/>
    <w:basedOn w:val="Normal"/>
    <w:link w:val="CommentTextChar"/>
    <w:uiPriority w:val="99"/>
    <w:unhideWhenUsed/>
    <w:rsid w:val="004D1F97"/>
    <w:pPr>
      <w:spacing w:line="240" w:lineRule="auto"/>
    </w:pPr>
    <w:rPr>
      <w:sz w:val="20"/>
      <w:szCs w:val="20"/>
    </w:rPr>
  </w:style>
  <w:style w:type="character" w:customStyle="1" w:styleId="CommentTextChar">
    <w:name w:val="Comment Text Char"/>
    <w:basedOn w:val="DefaultParagraphFont"/>
    <w:link w:val="CommentText"/>
    <w:uiPriority w:val="99"/>
    <w:rsid w:val="004D1F97"/>
    <w:rPr>
      <w:sz w:val="20"/>
      <w:szCs w:val="20"/>
    </w:rPr>
  </w:style>
  <w:style w:type="paragraph" w:styleId="CommentSubject">
    <w:name w:val="annotation subject"/>
    <w:basedOn w:val="CommentText"/>
    <w:next w:val="CommentText"/>
    <w:link w:val="CommentSubjectChar"/>
    <w:uiPriority w:val="99"/>
    <w:semiHidden/>
    <w:unhideWhenUsed/>
    <w:rsid w:val="004D1F97"/>
    <w:rPr>
      <w:b/>
      <w:bCs/>
    </w:rPr>
  </w:style>
  <w:style w:type="character" w:customStyle="1" w:styleId="CommentSubjectChar">
    <w:name w:val="Comment Subject Char"/>
    <w:basedOn w:val="CommentTextChar"/>
    <w:link w:val="CommentSubject"/>
    <w:uiPriority w:val="99"/>
    <w:semiHidden/>
    <w:rsid w:val="004D1F97"/>
    <w:rPr>
      <w:b/>
      <w:bCs/>
      <w:sz w:val="20"/>
      <w:szCs w:val="20"/>
    </w:rPr>
  </w:style>
  <w:style w:type="paragraph" w:styleId="BalloonText">
    <w:name w:val="Balloon Text"/>
    <w:basedOn w:val="Normal"/>
    <w:link w:val="BalloonTextChar"/>
    <w:uiPriority w:val="99"/>
    <w:semiHidden/>
    <w:unhideWhenUsed/>
    <w:rsid w:val="004D1F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1F97"/>
    <w:rPr>
      <w:rFonts w:ascii="Segoe UI" w:hAnsi="Segoe UI" w:cs="Segoe UI"/>
      <w:sz w:val="18"/>
      <w:szCs w:val="18"/>
    </w:rPr>
  </w:style>
  <w:style w:type="paragraph" w:styleId="Title">
    <w:name w:val="Title"/>
    <w:basedOn w:val="Header"/>
    <w:next w:val="Normal"/>
    <w:link w:val="TitleChar"/>
    <w:uiPriority w:val="10"/>
    <w:rsid w:val="009A4D48"/>
    <w:pPr>
      <w:spacing w:after="60"/>
    </w:pPr>
    <w:rPr>
      <w:b w:val="0"/>
    </w:rPr>
  </w:style>
  <w:style w:type="character" w:customStyle="1" w:styleId="TitleChar">
    <w:name w:val="Title Char"/>
    <w:basedOn w:val="DefaultParagraphFont"/>
    <w:link w:val="Title"/>
    <w:uiPriority w:val="10"/>
    <w:rsid w:val="009A4D48"/>
    <w:rPr>
      <w:rFonts w:ascii="Lucida Sans" w:hAnsi="Lucida Sans"/>
      <w:b/>
      <w:color w:val="00395D"/>
      <w:sz w:val="24"/>
      <w:szCs w:val="24"/>
    </w:rPr>
  </w:style>
  <w:style w:type="character" w:customStyle="1" w:styleId="Heading2Char">
    <w:name w:val="Heading 2 Char"/>
    <w:basedOn w:val="DefaultParagraphFont"/>
    <w:link w:val="Heading2"/>
    <w:uiPriority w:val="3"/>
    <w:rsid w:val="004657D5"/>
    <w:rPr>
      <w:rFonts w:ascii="Lucida Sans" w:hAnsi="Lucida Sans"/>
      <w:b/>
      <w:sz w:val="27"/>
    </w:rPr>
  </w:style>
  <w:style w:type="character" w:customStyle="1" w:styleId="Heading3Char">
    <w:name w:val="Heading 3 Char"/>
    <w:basedOn w:val="DefaultParagraphFont"/>
    <w:link w:val="Heading3"/>
    <w:uiPriority w:val="4"/>
    <w:rsid w:val="00151230"/>
    <w:rPr>
      <w:rFonts w:ascii="Lucida Sans" w:hAnsi="Lucida Sans"/>
      <w:b/>
      <w:i/>
      <w:sz w:val="24"/>
    </w:rPr>
  </w:style>
  <w:style w:type="character" w:customStyle="1" w:styleId="Heading4Char">
    <w:name w:val="Heading 4 Char"/>
    <w:basedOn w:val="DefaultParagraphFont"/>
    <w:link w:val="Heading4"/>
    <w:uiPriority w:val="5"/>
    <w:rsid w:val="007A46E1"/>
    <w:rPr>
      <w:rFonts w:asciiTheme="majorHAnsi" w:eastAsiaTheme="majorEastAsia" w:hAnsiTheme="majorHAnsi" w:cstheme="majorBidi"/>
      <w:i/>
      <w:iCs/>
      <w:color w:val="000000" w:themeColor="text1"/>
    </w:rPr>
  </w:style>
  <w:style w:type="paragraph" w:customStyle="1" w:styleId="FooterPG1">
    <w:name w:val="Footer PG1"/>
    <w:basedOn w:val="Normal"/>
    <w:link w:val="FooterPG1Char"/>
    <w:rsid w:val="00E60569"/>
    <w:pPr>
      <w:spacing w:after="0" w:line="240" w:lineRule="auto"/>
      <w:jc w:val="center"/>
    </w:pPr>
    <w:rPr>
      <w:rFonts w:ascii="Lucida Sans" w:hAnsi="Lucida Sans"/>
      <w:spacing w:val="20"/>
      <w:sz w:val="24"/>
      <w:szCs w:val="24"/>
    </w:rPr>
  </w:style>
  <w:style w:type="character" w:customStyle="1" w:styleId="FooterPG1Char">
    <w:name w:val="Footer PG1 Char"/>
    <w:basedOn w:val="DefaultParagraphFont"/>
    <w:link w:val="FooterPG1"/>
    <w:rsid w:val="00E60569"/>
    <w:rPr>
      <w:rFonts w:ascii="Lucida Sans" w:hAnsi="Lucida Sans"/>
      <w:spacing w:val="20"/>
      <w:sz w:val="24"/>
      <w:szCs w:val="24"/>
    </w:rPr>
  </w:style>
  <w:style w:type="table" w:styleId="TableGrid">
    <w:name w:val="Table Grid"/>
    <w:basedOn w:val="TableNormal"/>
    <w:uiPriority w:val="39"/>
    <w:rsid w:val="009E1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9E1D07"/>
    <w:pPr>
      <w:spacing w:after="0" w:line="240" w:lineRule="auto"/>
    </w:pPr>
    <w:tblPr>
      <w:tblStyleRowBandSize w:val="1"/>
      <w:tblStyleColBandSize w:val="1"/>
      <w:tblBorders>
        <w:top w:val="single" w:sz="4" w:space="0" w:color="005172" w:themeColor="accent1"/>
        <w:left w:val="single" w:sz="4" w:space="0" w:color="005172" w:themeColor="accent1"/>
        <w:bottom w:val="single" w:sz="4" w:space="0" w:color="005172" w:themeColor="accent1"/>
        <w:right w:val="single" w:sz="4" w:space="0" w:color="005172" w:themeColor="accent1"/>
      </w:tblBorders>
    </w:tblPr>
    <w:tblStylePr w:type="firstRow">
      <w:rPr>
        <w:b/>
        <w:bCs/>
        <w:color w:val="FFFFFF" w:themeColor="background1"/>
      </w:rPr>
      <w:tblPr/>
      <w:tcPr>
        <w:shd w:val="clear" w:color="auto" w:fill="005172" w:themeFill="accent1"/>
      </w:tcPr>
    </w:tblStylePr>
    <w:tblStylePr w:type="lastRow">
      <w:rPr>
        <w:b/>
        <w:bCs/>
      </w:rPr>
      <w:tblPr/>
      <w:tcPr>
        <w:tcBorders>
          <w:top w:val="double" w:sz="4" w:space="0" w:color="00517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172" w:themeColor="accent1"/>
          <w:right w:val="single" w:sz="4" w:space="0" w:color="005172" w:themeColor="accent1"/>
        </w:tcBorders>
      </w:tcPr>
    </w:tblStylePr>
    <w:tblStylePr w:type="band1Horz">
      <w:tblPr/>
      <w:tcPr>
        <w:tcBorders>
          <w:top w:val="single" w:sz="4" w:space="0" w:color="005172" w:themeColor="accent1"/>
          <w:bottom w:val="single" w:sz="4" w:space="0" w:color="00517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172" w:themeColor="accent1"/>
          <w:left w:val="nil"/>
        </w:tcBorders>
      </w:tcPr>
    </w:tblStylePr>
    <w:tblStylePr w:type="swCell">
      <w:tblPr/>
      <w:tcPr>
        <w:tcBorders>
          <w:top w:val="double" w:sz="4" w:space="0" w:color="005172" w:themeColor="accent1"/>
          <w:right w:val="nil"/>
        </w:tcBorders>
      </w:tcPr>
    </w:tblStylePr>
  </w:style>
  <w:style w:type="table" w:styleId="ListTable3">
    <w:name w:val="List Table 3"/>
    <w:basedOn w:val="TableNormal"/>
    <w:uiPriority w:val="48"/>
    <w:rsid w:val="006D1E9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ListBullet">
    <w:name w:val="List Bullet"/>
    <w:basedOn w:val="Normal"/>
    <w:uiPriority w:val="6"/>
    <w:qFormat/>
    <w:rsid w:val="002E1330"/>
    <w:pPr>
      <w:numPr>
        <w:numId w:val="8"/>
      </w:numPr>
      <w:contextualSpacing/>
    </w:pPr>
  </w:style>
  <w:style w:type="paragraph" w:styleId="ListNumber">
    <w:name w:val="List Number"/>
    <w:basedOn w:val="Normal"/>
    <w:uiPriority w:val="99"/>
    <w:unhideWhenUsed/>
    <w:qFormat/>
    <w:rsid w:val="00B55A80"/>
    <w:pPr>
      <w:numPr>
        <w:numId w:val="10"/>
      </w:numPr>
      <w:suppressAutoHyphens/>
      <w:ind w:left="720"/>
      <w:contextualSpacing/>
    </w:pPr>
    <w:rPr>
      <w:rFonts w:asciiTheme="minorHAnsi" w:hAnsiTheme="minorHAnsi"/>
    </w:rPr>
  </w:style>
  <w:style w:type="paragraph" w:styleId="Caption">
    <w:name w:val="caption"/>
    <w:basedOn w:val="Normal"/>
    <w:next w:val="Normal"/>
    <w:uiPriority w:val="35"/>
    <w:semiHidden/>
    <w:unhideWhenUsed/>
    <w:qFormat/>
    <w:rsid w:val="00B9772D"/>
    <w:pPr>
      <w:suppressAutoHyphens/>
      <w:spacing w:line="240" w:lineRule="auto"/>
      <w:contextualSpacing/>
      <w:jc w:val="center"/>
    </w:pPr>
    <w:rPr>
      <w:rFonts w:asciiTheme="minorHAnsi" w:hAnsiTheme="minorHAnsi"/>
      <w:b/>
      <w:bCs/>
      <w:color w:val="000000" w:themeColor="text1"/>
      <w:sz w:val="20"/>
      <w:szCs w:val="18"/>
    </w:rPr>
  </w:style>
  <w:style w:type="paragraph" w:styleId="FootnoteText">
    <w:name w:val="footnote text"/>
    <w:basedOn w:val="Normal"/>
    <w:link w:val="FootnoteTextChar"/>
    <w:uiPriority w:val="99"/>
    <w:semiHidden/>
    <w:unhideWhenUsed/>
    <w:rsid w:val="00B9772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9772D"/>
    <w:rPr>
      <w:rFonts w:ascii="Palatino Linotype" w:hAnsi="Palatino Linotype"/>
      <w:sz w:val="20"/>
      <w:szCs w:val="20"/>
    </w:rPr>
  </w:style>
  <w:style w:type="character" w:styleId="FootnoteReference">
    <w:name w:val="footnote reference"/>
    <w:basedOn w:val="DefaultParagraphFont"/>
    <w:uiPriority w:val="99"/>
    <w:semiHidden/>
    <w:unhideWhenUsed/>
    <w:rsid w:val="00B9772D"/>
    <w:rPr>
      <w:vertAlign w:val="superscript"/>
    </w:rPr>
  </w:style>
  <w:style w:type="table" w:styleId="GridTable1Light">
    <w:name w:val="Grid Table 1 Light"/>
    <w:aliases w:val="WECC Table"/>
    <w:basedOn w:val="TableNormal"/>
    <w:uiPriority w:val="46"/>
    <w:rsid w:val="006D1E92"/>
    <w:pPr>
      <w:spacing w:after="0" w:line="240" w:lineRule="auto"/>
    </w:pPr>
    <w:rPr>
      <w:rFonts w:ascii="Palatino Linotype" w:hAnsi="Palatino Linotype"/>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ascii="Lucida Sans" w:hAnsi="Lucida Sans"/>
        <w:b/>
        <w:bCs/>
        <w:i w:val="0"/>
        <w:color w:val="FFFFFF" w:themeColor="background1"/>
        <w:sz w:val="20"/>
      </w:rPr>
      <w:tblPr/>
      <w:tcPr>
        <w:shd w:val="clear" w:color="auto" w:fill="00395D" w:themeFill="text2"/>
      </w:tcPr>
    </w:tblStylePr>
    <w:tblStylePr w:type="lastRow">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firstCol">
      <w:rPr>
        <w:b w:val="0"/>
        <w:bCs/>
      </w:rPr>
    </w:tblStylePr>
    <w:tblStylePr w:type="lastCol">
      <w:rPr>
        <w:b w:val="0"/>
        <w:bCs/>
      </w:rPr>
    </w:tblStylePr>
  </w:style>
  <w:style w:type="table" w:customStyle="1" w:styleId="WECCDefault">
    <w:name w:val="WECC Default"/>
    <w:basedOn w:val="TableNormal"/>
    <w:uiPriority w:val="99"/>
    <w:rsid w:val="001A1779"/>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14" w:type="dxa"/>
        <w:left w:w="115" w:type="dxa"/>
        <w:bottom w:w="14" w:type="dxa"/>
        <w:right w:w="115" w:type="dxa"/>
      </w:tcMar>
    </w:tcPr>
    <w:tblStylePr w:type="firstRow">
      <w:pPr>
        <w:jc w:val="left"/>
      </w:pPr>
      <w:rPr>
        <w:rFonts w:ascii="Lucida Sans" w:hAnsi="Lucida Sans"/>
        <w:b/>
        <w:sz w:val="22"/>
      </w:rPr>
      <w:tblPr/>
      <w:tcPr>
        <w:tcBorders>
          <w:top w:val="single" w:sz="4" w:space="0" w:color="666666" w:themeColor="accent5"/>
          <w:left w:val="single" w:sz="4" w:space="0" w:color="666666" w:themeColor="accent5"/>
          <w:bottom w:val="single" w:sz="4" w:space="0" w:color="666666" w:themeColor="accent5"/>
          <w:right w:val="single" w:sz="4" w:space="0" w:color="666666" w:themeColor="accent5"/>
          <w:insideH w:val="single" w:sz="4" w:space="0" w:color="666666" w:themeColor="accent5"/>
          <w:insideV w:val="single" w:sz="4" w:space="0" w:color="666666" w:themeColor="accent5"/>
        </w:tcBorders>
        <w:shd w:val="clear" w:color="auto" w:fill="00395D" w:themeFill="text2"/>
      </w:tcPr>
    </w:tblStylePr>
    <w:tblStylePr w:type="band2Horz">
      <w:tblPr/>
      <w:tcPr>
        <w:shd w:val="clear" w:color="auto" w:fill="E0E0E0" w:themeFill="accent5" w:themeFillTint="33"/>
      </w:tcPr>
    </w:tblStylePr>
  </w:style>
  <w:style w:type="paragraph" w:customStyle="1" w:styleId="PG1Header">
    <w:name w:val="PG1 Header"/>
    <w:link w:val="PG1HeaderChar"/>
    <w:qFormat/>
    <w:rsid w:val="006C7EA4"/>
    <w:rPr>
      <w:rFonts w:ascii="Lucida Sans" w:hAnsi="Lucida Sans"/>
      <w:b/>
      <w:color w:val="00395D"/>
      <w:szCs w:val="24"/>
    </w:rPr>
  </w:style>
  <w:style w:type="character" w:customStyle="1" w:styleId="PG1HeaderChar">
    <w:name w:val="PG1 Header Char"/>
    <w:basedOn w:val="HeaderChar"/>
    <w:link w:val="PG1Header"/>
    <w:rsid w:val="006C7EA4"/>
    <w:rPr>
      <w:rFonts w:ascii="Lucida Sans" w:hAnsi="Lucida Sans"/>
      <w:b/>
      <w:color w:val="00395D"/>
      <w:szCs w:val="24"/>
    </w:rPr>
  </w:style>
  <w:style w:type="character" w:styleId="UnresolvedMention">
    <w:name w:val="Unresolved Mention"/>
    <w:basedOn w:val="DefaultParagraphFont"/>
    <w:uiPriority w:val="99"/>
    <w:semiHidden/>
    <w:unhideWhenUsed/>
    <w:rsid w:val="00212080"/>
    <w:rPr>
      <w:color w:val="605E5C"/>
      <w:shd w:val="clear" w:color="auto" w:fill="E1DFDD"/>
    </w:rPr>
  </w:style>
  <w:style w:type="paragraph" w:styleId="Revision">
    <w:name w:val="Revision"/>
    <w:hidden/>
    <w:uiPriority w:val="99"/>
    <w:semiHidden/>
    <w:rsid w:val="00151230"/>
    <w:pPr>
      <w:spacing w:after="0" w:line="240" w:lineRule="auto"/>
    </w:pPr>
    <w:rPr>
      <w:rFonts w:ascii="Palatino Linotype" w:hAnsi="Palatino Linoty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33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warden.com/help/integrated-authenticator/" TargetMode="Externa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1.png"/><Relationship Id="rId21" Type="http://schemas.openxmlformats.org/officeDocument/2006/relationships/hyperlink" Target="https://keepassxc.org/" TargetMode="External"/><Relationship Id="rId34" Type="http://schemas.openxmlformats.org/officeDocument/2006/relationships/image" Target="media/image20.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hromewebstore.google.com/detail/bitwarden-password-manage/nngceckbapebfimnlniiiahkandclblb?hl=en-US&amp;utm_source=ext_sidebar" TargetMode="External"/><Relationship Id="rId29" Type="http://schemas.openxmlformats.org/officeDocument/2006/relationships/image" Target="media/image17.pn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8.png"/><Relationship Id="rId37" Type="http://schemas.microsoft.com/office/2016/09/relationships/commentsIds" Target="commentsIds.xm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eader" Target="header2.xml"/><Relationship Id="rId58" Type="http://schemas.microsoft.com/office/2011/relationships/people" Target="people.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upport.1password.com/one-time-passwords/"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apps.apple.com/us/app/okta-verify/id490179405" TargetMode="External"/><Relationship Id="rId35" Type="http://schemas.openxmlformats.org/officeDocument/2006/relationships/comments" Target="comments.xml"/><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9.png"/><Relationship Id="rId38" Type="http://schemas.microsoft.com/office/2018/08/relationships/commentsExtensible" Target="commentsExtensible.xml"/><Relationship Id="rId46" Type="http://schemas.openxmlformats.org/officeDocument/2006/relationships/image" Target="media/image28.png"/><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3.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iscussions.apple.com/docs/DOC-250007756" TargetMode="External"/><Relationship Id="rId23" Type="http://schemas.openxmlformats.org/officeDocument/2006/relationships/image" Target="media/image11.png"/><Relationship Id="rId28" Type="http://schemas.openxmlformats.org/officeDocument/2006/relationships/image" Target="media/image16.png"/><Relationship Id="rId36" Type="http://schemas.microsoft.com/office/2011/relationships/commentsExtended" Target="commentsExtended.xml"/><Relationship Id="rId49" Type="http://schemas.openxmlformats.org/officeDocument/2006/relationships/image" Target="media/image31.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s://play.google.com/store/apps/details?id=com.okta.android.auth" TargetMode="External"/><Relationship Id="rId44" Type="http://schemas.openxmlformats.org/officeDocument/2006/relationships/image" Target="media/image26.png"/><Relationship Id="rId5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4.jpg"/></Relationships>
</file>

<file path=word/_rels/header3.xml.rels><?xml version="1.0" encoding="UTF-8" standalone="yes"?>
<Relationships xmlns="http://schemas.openxmlformats.org/package/2006/relationships"><Relationship Id="rId1" Type="http://schemas.openxmlformats.org/officeDocument/2006/relationships/image" Target="media/image35.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BasicDocument.dotx" TargetMode="External"/></Relationships>
</file>

<file path=word/theme/theme1.xml><?xml version="1.0" encoding="utf-8"?>
<a:theme xmlns:a="http://schemas.openxmlformats.org/drawingml/2006/main" name="WECC Word Theme">
  <a:themeElements>
    <a:clrScheme name="WECC Palette">
      <a:dk1>
        <a:srgbClr val="000000"/>
      </a:dk1>
      <a:lt1>
        <a:srgbClr val="FFFFFF"/>
      </a:lt1>
      <a:dk2>
        <a:srgbClr val="00395D"/>
      </a:dk2>
      <a:lt2>
        <a:srgbClr val="A99260"/>
      </a:lt2>
      <a:accent1>
        <a:srgbClr val="005172"/>
      </a:accent1>
      <a:accent2>
        <a:srgbClr val="005238"/>
      </a:accent2>
      <a:accent3>
        <a:srgbClr val="6D2D41"/>
      </a:accent3>
      <a:accent4>
        <a:srgbClr val="B53713"/>
      </a:accent4>
      <a:accent5>
        <a:srgbClr val="666666"/>
      </a:accent5>
      <a:accent6>
        <a:srgbClr val="A71930"/>
      </a:accent6>
      <a:hlink>
        <a:srgbClr val="0000FF"/>
      </a:hlink>
      <a:folHlink>
        <a:srgbClr val="800080"/>
      </a:folHlink>
    </a:clrScheme>
    <a:fontScheme name="WECC Fonts">
      <a:majorFont>
        <a:latin typeface="Lucida Sans"/>
        <a:ea typeface=""/>
        <a:cs typeface=""/>
      </a:majorFont>
      <a:minorFont>
        <a:latin typeface="Palatino Linotyp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a:solidFill>
            <a:srgbClr val="1F9DAF"/>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AEB8D720-DB71-400C-BAAF-CCA315420C8F}">
  <ds:schemaRefs>
    <ds:schemaRef ds:uri="http://schemas.openxmlformats.org/officeDocument/2006/bibliography"/>
  </ds:schemaRefs>
</ds:datastoreItem>
</file>

<file path=docMetadata/LabelInfo.xml><?xml version="1.0" encoding="utf-8"?>
<clbl:labelList xmlns:clbl="http://schemas.microsoft.com/office/2020/mipLabelMetadata">
  <clbl:label id="{878e9819-3d07-47f7-9697-834686d925a0}" enabled="1" method="Privileged" siteId="{fd6f305d-c929-4e10-9d46-2e7058aae5e6}" removed="0"/>
</clbl:labelList>
</file>

<file path=docProps/app.xml><?xml version="1.0" encoding="utf-8"?>
<Properties xmlns="http://schemas.openxmlformats.org/officeDocument/2006/extended-properties" xmlns:vt="http://schemas.openxmlformats.org/officeDocument/2006/docPropsVTypes">
  <Template>BasicDocument</Template>
  <TotalTime>13</TotalTime>
  <Pages>21</Pages>
  <Words>1142</Words>
  <Characters>6515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Pedroche, Treigh</dc:creator>
  <cp:keywords/>
  <dc:description/>
  <cp:lastModifiedBy>Coleman, Chad</cp:lastModifiedBy>
  <cp:revision>2</cp:revision>
  <cp:lastPrinted>2024-08-05T18:09:00Z</cp:lastPrinted>
  <dcterms:created xsi:type="dcterms:W3CDTF">2024-08-05T18:22:00Z</dcterms:created>
  <dcterms:modified xsi:type="dcterms:W3CDTF">2024-08-05T18:22:00Z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1,3,4</vt:lpwstr>
  </property>
  <property fmtid="{D5CDD505-2E9C-101B-9397-08002B2CF9AE}" pid="3" name="ClassificationContentMarkingHeaderFontProps">
    <vt:lpwstr>#000000,10,Calibri</vt:lpwstr>
  </property>
  <property fmtid="{D5CDD505-2E9C-101B-9397-08002B2CF9AE}" pid="4" name="ClassificationContentMarkingHeaderText">
    <vt:lpwstr>&lt;Public&gt;</vt:lpwstr>
  </property>
  <property fmtid="{D5CDD505-2E9C-101B-9397-08002B2CF9AE}" pid="5" name="MSIP_Label_878e9819-3d07-47f7-9697-834686d925a0_Enabled">
    <vt:lpwstr>true</vt:lpwstr>
  </property>
  <property fmtid="{D5CDD505-2E9C-101B-9397-08002B2CF9AE}" pid="6" name="MSIP_Label_878e9819-3d07-47f7-9697-834686d925a0_SetDate">
    <vt:lpwstr>2023-04-11T16:59:44Z</vt:lpwstr>
  </property>
  <property fmtid="{D5CDD505-2E9C-101B-9397-08002B2CF9AE}" pid="7" name="MSIP_Label_878e9819-3d07-47f7-9697-834686d925a0_Method">
    <vt:lpwstr>Privileged</vt:lpwstr>
  </property>
  <property fmtid="{D5CDD505-2E9C-101B-9397-08002B2CF9AE}" pid="8" name="MSIP_Label_878e9819-3d07-47f7-9697-834686d925a0_Name">
    <vt:lpwstr>Public</vt:lpwstr>
  </property>
  <property fmtid="{D5CDD505-2E9C-101B-9397-08002B2CF9AE}" pid="9" name="MSIP_Label_878e9819-3d07-47f7-9697-834686d925a0_SiteId">
    <vt:lpwstr>fd6f305d-c929-4e10-9d46-2e7058aae5e6</vt:lpwstr>
  </property>
  <property fmtid="{D5CDD505-2E9C-101B-9397-08002B2CF9AE}" pid="10" name="MSIP_Label_878e9819-3d07-47f7-9697-834686d925a0_ActionId">
    <vt:lpwstr>3000889f-0ed6-4802-944c-05ea2e23c839</vt:lpwstr>
  </property>
  <property fmtid="{D5CDD505-2E9C-101B-9397-08002B2CF9AE}" pid="11" name="MSIP_Label_878e9819-3d07-47f7-9697-834686d925a0_ContentBits">
    <vt:lpwstr>1</vt:lpwstr>
  </property>
</Properties>
</file>